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E5" w:rsidRPr="000153BA" w:rsidRDefault="00242D10">
      <w:r w:rsidRPr="000153BA">
        <w:tab/>
      </w:r>
      <w:r w:rsidRPr="000153BA">
        <w:tab/>
      </w:r>
      <w:r w:rsidRPr="000153BA">
        <w:tab/>
      </w:r>
      <w:r w:rsidRPr="000153BA">
        <w:tab/>
      </w:r>
      <w:r w:rsidRPr="000153BA">
        <w:tab/>
      </w:r>
      <w:r w:rsidRPr="000153BA">
        <w:tab/>
      </w:r>
      <w:r w:rsidRPr="000153BA">
        <w:tab/>
      </w:r>
    </w:p>
    <w:tbl>
      <w:tblPr>
        <w:tblW w:w="92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81"/>
      </w:tblGrid>
      <w:tr w:rsidR="000153BA" w:rsidRPr="000153BA" w:rsidTr="000E02DF">
        <w:trPr>
          <w:trHeight w:val="135"/>
        </w:trPr>
        <w:tc>
          <w:tcPr>
            <w:tcW w:w="9281" w:type="dxa"/>
            <w:shd w:val="clear" w:color="auto" w:fill="auto"/>
          </w:tcPr>
          <w:p w:rsidR="00563A73" w:rsidRPr="000153BA" w:rsidRDefault="00563A73" w:rsidP="00FA5963">
            <w:pPr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53BA">
              <w:rPr>
                <w:rFonts w:asciiTheme="minorHAnsi" w:hAnsiTheme="minorHAnsi" w:cstheme="minorHAnsi"/>
                <w:b/>
                <w:bCs/>
              </w:rPr>
              <w:t>КУРГАНСКАЯ ОБЛАСТЬ</w:t>
            </w:r>
          </w:p>
          <w:p w:rsidR="00563A73" w:rsidRPr="000153BA" w:rsidRDefault="00563A73" w:rsidP="00FA5963">
            <w:pPr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53BA">
              <w:rPr>
                <w:rFonts w:asciiTheme="minorHAnsi" w:hAnsiTheme="minorHAnsi" w:cstheme="minorHAnsi"/>
                <w:b/>
                <w:bCs/>
              </w:rPr>
              <w:t>ЗВЕРИНОГОЛОВСКИЙ МУНИЦИПАЛЬНЫЙ ОКРУГ</w:t>
            </w:r>
          </w:p>
          <w:p w:rsidR="00563A73" w:rsidRPr="000153BA" w:rsidRDefault="00563A73" w:rsidP="00FA5963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autoSpaceDN/>
              <w:spacing w:before="0" w:line="12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</w:pPr>
            <w:r w:rsidRPr="000153BA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АДМИНИСТРАЦИЯ </w:t>
            </w:r>
            <w:r w:rsidRPr="000153BA">
              <w:rPr>
                <w:rFonts w:asciiTheme="minorHAnsi" w:eastAsia="Times New Roman" w:hAnsiTheme="minorHAnsi" w:cstheme="minorHAnsi"/>
                <w:b/>
                <w:color w:val="auto"/>
                <w:sz w:val="24"/>
              </w:rPr>
              <w:t>ЗВЕРИНОГОЛОВСКОГО МУНИЦИПАЛЬНОГО ОКРУГА</w:t>
            </w:r>
          </w:p>
          <w:p w:rsidR="00563A73" w:rsidRPr="000153BA" w:rsidRDefault="00563A73" w:rsidP="00FA5963">
            <w:pPr>
              <w:spacing w:line="120" w:lineRule="atLeast"/>
              <w:jc w:val="center"/>
              <w:rPr>
                <w:rFonts w:asciiTheme="minorHAnsi" w:hAnsiTheme="minorHAnsi" w:cstheme="minorHAnsi"/>
              </w:rPr>
            </w:pPr>
          </w:p>
          <w:p w:rsidR="00563A73" w:rsidRPr="000153BA" w:rsidRDefault="00563A73" w:rsidP="000B57D1">
            <w:pPr>
              <w:jc w:val="both"/>
              <w:rPr>
                <w:rFonts w:asciiTheme="minorHAnsi" w:hAnsiTheme="minorHAnsi" w:cstheme="minorHAnsi"/>
              </w:rPr>
            </w:pPr>
          </w:p>
          <w:p w:rsidR="00563A73" w:rsidRPr="000153BA" w:rsidRDefault="00563A73" w:rsidP="00FA5963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0"/>
              </w:tabs>
              <w:autoSpaceDE w:val="0"/>
              <w:autoSpaceDN/>
              <w:spacing w:before="0" w:line="245" w:lineRule="exact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153BA">
              <w:rPr>
                <w:rFonts w:asciiTheme="minorHAnsi" w:eastAsia="Times New Roman" w:hAnsiTheme="minorHAnsi" w:cstheme="minorHAnsi"/>
                <w:bCs w:val="0"/>
                <w:color w:val="auto"/>
                <w:sz w:val="24"/>
                <w:szCs w:val="24"/>
              </w:rPr>
              <w:t>ПОСТАНОВЛЕНИЕ</w:t>
            </w:r>
          </w:p>
          <w:p w:rsidR="00563A73" w:rsidRPr="000153BA" w:rsidRDefault="00563A73" w:rsidP="000B57D1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  <w:p w:rsidR="000153BA" w:rsidRPr="000153BA" w:rsidRDefault="002C36B1" w:rsidP="000B57D1">
            <w:pPr>
              <w:tabs>
                <w:tab w:val="left" w:pos="4200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 февраля 2025 года №109</w:t>
            </w:r>
          </w:p>
          <w:p w:rsidR="000153BA" w:rsidRPr="000153BA" w:rsidRDefault="000153BA" w:rsidP="000B57D1">
            <w:pPr>
              <w:tabs>
                <w:tab w:val="left" w:pos="4200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:rsidR="00563A73" w:rsidRPr="000153BA" w:rsidRDefault="00563A73" w:rsidP="000B57D1">
            <w:pPr>
              <w:tabs>
                <w:tab w:val="left" w:pos="42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ab/>
            </w:r>
          </w:p>
          <w:p w:rsidR="00563A73" w:rsidRPr="000153BA" w:rsidRDefault="00563A73" w:rsidP="000B57D1">
            <w:pPr>
              <w:jc w:val="both"/>
              <w:rPr>
                <w:rFonts w:asciiTheme="minorHAnsi" w:hAnsiTheme="minorHAnsi" w:cstheme="minorHAnsi"/>
              </w:rPr>
            </w:pPr>
          </w:p>
          <w:p w:rsidR="005C5171" w:rsidRPr="000153BA" w:rsidRDefault="005C5171" w:rsidP="00FA5963">
            <w:pPr>
              <w:pStyle w:val="1"/>
              <w:tabs>
                <w:tab w:val="num" w:pos="0"/>
              </w:tabs>
              <w:autoSpaceDN/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0153BA">
              <w:rPr>
                <w:rFonts w:asciiTheme="minorHAnsi" w:hAnsiTheme="minorHAnsi" w:cstheme="minorHAnsi"/>
                <w:color w:val="auto"/>
              </w:rPr>
              <w:t xml:space="preserve">О внесении изменений в </w:t>
            </w:r>
            <w:r w:rsidR="009761A3">
              <w:rPr>
                <w:rFonts w:asciiTheme="minorHAnsi" w:hAnsiTheme="minorHAnsi" w:cstheme="minorHAnsi"/>
                <w:color w:val="auto"/>
              </w:rPr>
              <w:t>постановление</w:t>
            </w:r>
            <w:r w:rsidRPr="000153BA">
              <w:rPr>
                <w:rFonts w:asciiTheme="minorHAnsi" w:hAnsiTheme="minorHAnsi" w:cstheme="minorHAnsi"/>
                <w:color w:val="auto"/>
              </w:rPr>
              <w:t xml:space="preserve"> Администрации Звериноголовского муниципального округа Курганской области от 28 декабря 2022 года № 182 «Об утверждении муниципальной программы  Звериноголовского муниципального округа «Развитие образования и реализация государственной молодежной политики в Звериноголовском муниципальном округе Курганской области»</w:t>
            </w:r>
          </w:p>
          <w:p w:rsidR="00B757C8" w:rsidRPr="000153BA" w:rsidRDefault="00B757C8" w:rsidP="00FA5963">
            <w:pPr>
              <w:jc w:val="center"/>
              <w:rPr>
                <w:rFonts w:asciiTheme="minorHAnsi" w:hAnsiTheme="minorHAnsi" w:cstheme="minorHAnsi"/>
              </w:rPr>
            </w:pPr>
          </w:p>
          <w:p w:rsidR="000F0185" w:rsidRPr="000153BA" w:rsidRDefault="005C5171" w:rsidP="000B57D1">
            <w:pPr>
              <w:pStyle w:val="1"/>
              <w:tabs>
                <w:tab w:val="num" w:pos="0"/>
              </w:tabs>
              <w:autoSpaceDN/>
              <w:spacing w:before="0" w:after="0" w:line="240" w:lineRule="auto"/>
              <w:ind w:firstLine="709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 w:rsidRPr="000153BA">
              <w:rPr>
                <w:rFonts w:asciiTheme="minorHAnsi" w:hAnsiTheme="minorHAnsi" w:cstheme="minorHAnsi"/>
                <w:b w:val="0"/>
                <w:color w:val="auto"/>
              </w:rPr>
              <w:t>В соответствии с Бюджетным кодексом Российской Федерации, постановлением Администрации Звериноголовского округа Курганской области  от 5 октября 2022 года № 67 «О муниципальных программах Звериноголовского муниципального округа Курганской области»,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      </w:r>
          </w:p>
          <w:p w:rsidR="000F0185" w:rsidRPr="000153BA" w:rsidRDefault="000F0185" w:rsidP="000B57D1">
            <w:pPr>
              <w:ind w:firstLine="709"/>
              <w:jc w:val="both"/>
              <w:rPr>
                <w:rFonts w:asciiTheme="minorHAnsi" w:hAnsiTheme="minorHAnsi" w:cstheme="minorHAnsi"/>
              </w:rPr>
            </w:pPr>
          </w:p>
          <w:p w:rsidR="000F0185" w:rsidRPr="000153BA" w:rsidRDefault="000F0185" w:rsidP="000153BA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jc w:val="both"/>
              <w:textAlignment w:val="auto"/>
              <w:rPr>
                <w:rFonts w:asciiTheme="minorHAnsi" w:hAnsiTheme="minorHAnsi" w:cstheme="minorHAnsi"/>
                <w:color w:val="auto"/>
              </w:rPr>
            </w:pPr>
            <w:r w:rsidRPr="000153BA">
              <w:rPr>
                <w:rFonts w:asciiTheme="minorHAnsi" w:hAnsiTheme="minorHAnsi" w:cstheme="minorHAnsi"/>
                <w:color w:val="auto"/>
              </w:rPr>
              <w:t>ПОСТАНОВЛЯЕТ:</w:t>
            </w:r>
          </w:p>
          <w:p w:rsidR="000F0185" w:rsidRPr="000153BA" w:rsidRDefault="000F0185" w:rsidP="000B57D1">
            <w:pPr>
              <w:ind w:firstLine="709"/>
              <w:jc w:val="both"/>
              <w:rPr>
                <w:rFonts w:asciiTheme="minorHAnsi" w:hAnsiTheme="minorHAnsi" w:cstheme="minorHAnsi"/>
              </w:rPr>
            </w:pPr>
          </w:p>
          <w:p w:rsidR="009761A3" w:rsidRDefault="005A67DB" w:rsidP="000B57D1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0153BA">
              <w:rPr>
                <w:rFonts w:asciiTheme="minorHAnsi" w:hAnsiTheme="minorHAnsi" w:cstheme="minorHAnsi"/>
                <w:b w:val="0"/>
                <w:color w:val="auto"/>
              </w:rPr>
              <w:t xml:space="preserve">1. </w:t>
            </w:r>
            <w:r w:rsidR="003C719A">
              <w:rPr>
                <w:rFonts w:asciiTheme="minorHAnsi" w:hAnsiTheme="minorHAnsi" w:cstheme="minorHAnsi"/>
                <w:b w:val="0"/>
                <w:color w:val="auto"/>
              </w:rPr>
              <w:t>Внести</w:t>
            </w:r>
            <w:r w:rsidR="007639C0">
              <w:rPr>
                <w:rFonts w:asciiTheme="minorHAnsi" w:hAnsiTheme="minorHAnsi" w:cstheme="minorHAnsi"/>
                <w:b w:val="0"/>
                <w:color w:val="auto"/>
              </w:rPr>
              <w:t xml:space="preserve"> в приложение к постановлению</w:t>
            </w:r>
            <w:r w:rsidR="007639C0" w:rsidRPr="000153BA">
              <w:rPr>
                <w:rFonts w:asciiTheme="minorHAnsi" w:hAnsiTheme="minorHAnsi" w:cstheme="minorHAnsi"/>
                <w:b w:val="0"/>
                <w:color w:val="auto"/>
              </w:rPr>
              <w:t xml:space="preserve"> Администрации Звериноголовского муниципального округа Курганской области № 182 от 28 декабря 2022</w:t>
            </w:r>
            <w:r w:rsidR="007639C0">
              <w:rPr>
                <w:rFonts w:asciiTheme="minorHAnsi" w:hAnsiTheme="minorHAnsi" w:cstheme="minorHAnsi"/>
                <w:b w:val="0"/>
                <w:color w:val="auto"/>
              </w:rPr>
              <w:t xml:space="preserve"> года «Об утверждении</w:t>
            </w:r>
            <w:r w:rsidR="007639C0" w:rsidRPr="000153BA">
              <w:rPr>
                <w:rFonts w:asciiTheme="minorHAnsi" w:hAnsiTheme="minorHAnsi" w:cstheme="minorHAnsi"/>
                <w:b w:val="0"/>
                <w:color w:val="auto"/>
              </w:rPr>
              <w:t xml:space="preserve"> муниципальной программы   Звериноголовского муниципального округа «развитие образования и реализация государственной молодежной политики в Звериноголовском муниципальном округе Курганской области»</w:t>
            </w:r>
            <w:r w:rsidR="007639C0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3C719A">
              <w:rPr>
                <w:rFonts w:asciiTheme="minorHAnsi" w:hAnsiTheme="minorHAnsi" w:cstheme="minorHAnsi"/>
                <w:b w:val="0"/>
                <w:color w:val="auto"/>
              </w:rPr>
              <w:t xml:space="preserve">в </w:t>
            </w:r>
            <w:r w:rsidR="007639C0">
              <w:rPr>
                <w:rFonts w:asciiTheme="minorHAnsi" w:hAnsiTheme="minorHAnsi" w:cstheme="minorHAnsi"/>
                <w:b w:val="0"/>
                <w:color w:val="auto"/>
              </w:rPr>
              <w:t xml:space="preserve">Таблицу 3. Ресурсное обеспечение реализации программы </w:t>
            </w:r>
            <w:r w:rsidR="003C719A">
              <w:rPr>
                <w:rFonts w:asciiTheme="minorHAnsi" w:hAnsiTheme="minorHAnsi" w:cstheme="minorHAnsi"/>
                <w:b w:val="0"/>
                <w:color w:val="auto"/>
              </w:rPr>
              <w:t>раздел</w:t>
            </w:r>
            <w:r w:rsidR="007639C0">
              <w:rPr>
                <w:rFonts w:asciiTheme="minorHAnsi" w:hAnsiTheme="minorHAnsi" w:cstheme="minorHAnsi"/>
                <w:b w:val="0"/>
                <w:color w:val="auto"/>
              </w:rPr>
              <w:t>а</w:t>
            </w:r>
            <w:r w:rsidR="003C719A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3C719A">
              <w:rPr>
                <w:rFonts w:asciiTheme="minorHAnsi" w:hAnsiTheme="minorHAnsi" w:cstheme="minorHAnsi"/>
                <w:b w:val="0"/>
                <w:color w:val="auto"/>
                <w:lang w:val="en-US"/>
              </w:rPr>
              <w:t>IX</w:t>
            </w:r>
            <w:r w:rsidR="003C719A" w:rsidRPr="003C719A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  <w:r w:rsidR="003C719A">
              <w:rPr>
                <w:rFonts w:asciiTheme="minorHAnsi" w:hAnsiTheme="minorHAnsi" w:cstheme="minorHAnsi"/>
                <w:b w:val="0"/>
                <w:color w:val="auto"/>
              </w:rPr>
              <w:t xml:space="preserve"> Информация по ресурсному обеспечению программы</w:t>
            </w:r>
            <w:r w:rsidR="007639C0">
              <w:rPr>
                <w:rFonts w:asciiTheme="minorHAnsi" w:hAnsiTheme="minorHAnsi" w:cstheme="minorHAnsi"/>
                <w:b w:val="0"/>
                <w:color w:val="auto"/>
              </w:rPr>
              <w:t xml:space="preserve"> приложения</w:t>
            </w:r>
            <w:r w:rsidR="003C719A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9761A3">
              <w:rPr>
                <w:rFonts w:asciiTheme="minorHAnsi" w:hAnsiTheme="minorHAnsi" w:cstheme="minorHAnsi"/>
                <w:b w:val="0"/>
                <w:color w:val="auto"/>
              </w:rPr>
              <w:t>(далее – Постановление)</w:t>
            </w:r>
            <w:r w:rsidR="005C5171" w:rsidRPr="000153BA">
              <w:rPr>
                <w:rFonts w:asciiTheme="minorHAnsi" w:hAnsiTheme="minorHAnsi" w:cstheme="minorHAnsi"/>
                <w:b w:val="0"/>
                <w:color w:val="auto"/>
              </w:rPr>
              <w:t xml:space="preserve"> следующие </w:t>
            </w:r>
            <w:r w:rsidR="00FE438C" w:rsidRPr="000153BA">
              <w:rPr>
                <w:rFonts w:asciiTheme="minorHAnsi" w:hAnsiTheme="minorHAnsi" w:cstheme="minorHAnsi"/>
                <w:b w:val="0"/>
                <w:color w:val="auto"/>
              </w:rPr>
              <w:t>изменени</w:t>
            </w:r>
            <w:r w:rsidR="00FF2473" w:rsidRPr="000153BA">
              <w:rPr>
                <w:rFonts w:asciiTheme="minorHAnsi" w:hAnsiTheme="minorHAnsi" w:cstheme="minorHAnsi"/>
                <w:b w:val="0"/>
                <w:color w:val="auto"/>
              </w:rPr>
              <w:t>я</w:t>
            </w:r>
            <w:r w:rsidR="00FE438C" w:rsidRPr="000153BA">
              <w:rPr>
                <w:rFonts w:asciiTheme="minorHAnsi" w:hAnsiTheme="minorHAnsi" w:cstheme="minorHAnsi"/>
                <w:b w:val="0"/>
                <w:color w:val="auto"/>
              </w:rPr>
              <w:t>:</w:t>
            </w:r>
            <w:r w:rsidR="00EE38B6" w:rsidRPr="000153BA">
              <w:rPr>
                <w:rFonts w:asciiTheme="minorHAnsi" w:hAnsiTheme="minorHAnsi" w:cstheme="minorHAnsi"/>
                <w:b w:val="0"/>
                <w:color w:val="auto"/>
              </w:rPr>
              <w:t xml:space="preserve">                 </w:t>
            </w:r>
          </w:p>
          <w:p w:rsidR="007639C0" w:rsidRPr="000E02DF" w:rsidRDefault="00224B4D" w:rsidP="00AB7750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 xml:space="preserve">  </w:t>
            </w:r>
            <w:r w:rsidR="005E3D4F" w:rsidRPr="000E02DF">
              <w:rPr>
                <w:rFonts w:asciiTheme="minorHAnsi" w:hAnsiTheme="minorHAnsi" w:cstheme="minorHAnsi"/>
                <w:b w:val="0"/>
                <w:color w:val="auto"/>
              </w:rPr>
              <w:t>1.1</w:t>
            </w:r>
            <w:r w:rsidR="000153BA" w:rsidRPr="000E02DF">
              <w:rPr>
                <w:rFonts w:asciiTheme="minorHAnsi" w:hAnsiTheme="minorHAnsi" w:cstheme="minorHAnsi"/>
                <w:b w:val="0"/>
                <w:color w:val="auto"/>
              </w:rPr>
              <w:t xml:space="preserve">. </w:t>
            </w:r>
            <w:r w:rsidR="007639C0" w:rsidRPr="000E02DF">
              <w:rPr>
                <w:rFonts w:asciiTheme="minorHAnsi" w:hAnsiTheme="minorHAnsi" w:cstheme="minorHAnsi"/>
                <w:b w:val="0"/>
                <w:color w:val="auto"/>
              </w:rPr>
              <w:t>В раздел</w:t>
            </w:r>
            <w:r w:rsidR="003C719A" w:rsidRPr="000E02DF">
              <w:rPr>
                <w:rFonts w:asciiTheme="minorHAnsi" w:hAnsiTheme="minorHAnsi" w:cstheme="minorHAnsi"/>
                <w:b w:val="0"/>
                <w:color w:val="auto"/>
              </w:rPr>
              <w:t xml:space="preserve"> «Задача 1. </w:t>
            </w:r>
            <w:r w:rsidR="007639C0" w:rsidRPr="000E02DF">
              <w:rPr>
                <w:rFonts w:asciiTheme="minorHAnsi" w:hAnsiTheme="minorHAnsi" w:cstheme="minorHAnsi"/>
                <w:b w:val="0"/>
                <w:color w:val="auto"/>
              </w:rPr>
              <w:t>ф</w:t>
            </w:r>
            <w:r w:rsidR="003C719A" w:rsidRPr="000E02DF">
              <w:rPr>
                <w:rFonts w:asciiTheme="minorHAnsi" w:hAnsiTheme="minorHAnsi" w:cstheme="minorHAnsi"/>
                <w:b w:val="0"/>
                <w:color w:val="auto"/>
              </w:rPr>
              <w:t>ормирование</w:t>
            </w:r>
            <w:r w:rsidR="007639C0" w:rsidRPr="000E02DF">
              <w:rPr>
                <w:rFonts w:asciiTheme="minorHAnsi" w:hAnsiTheme="minorHAnsi" w:cstheme="minorHAnsi"/>
                <w:b w:val="0"/>
                <w:color w:val="auto"/>
              </w:rPr>
              <w:t xml:space="preserve"> образовательной сети и финансово-экономических механизмов, обеспечивающих равный доступ населения Звериноголовского муниципального округа Курганской области к услугам общего образования </w:t>
            </w:r>
          </w:p>
          <w:p w:rsidR="007639C0" w:rsidRPr="000E02DF" w:rsidRDefault="007639C0" w:rsidP="007639C0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>Целевые индикаторы: №1-11»</w:t>
            </w:r>
          </w:p>
          <w:p w:rsidR="007639C0" w:rsidRPr="000E02DF" w:rsidRDefault="007639C0" w:rsidP="007639C0">
            <w:pPr>
              <w:pStyle w:val="Standard"/>
              <w:ind w:firstLine="709"/>
              <w:jc w:val="both"/>
              <w:rPr>
                <w:rFonts w:asciiTheme="minorHAnsi" w:eastAsia="Arial" w:hAnsiTheme="minorHAnsi" w:cstheme="minorHAnsi"/>
                <w:bCs/>
                <w:spacing w:val="-4"/>
                <w:sz w:val="24"/>
                <w:shd w:val="clear" w:color="auto" w:fill="FFFFFF"/>
              </w:rPr>
            </w:pPr>
            <w:r w:rsidRPr="000E02DF">
              <w:rPr>
                <w:sz w:val="24"/>
                <w:lang w:eastAsia="zh-CN"/>
              </w:rPr>
              <w:t>В строке пункта 5 «</w:t>
            </w:r>
            <w:r w:rsidRPr="000E02DF">
              <w:rPr>
                <w:rFonts w:asciiTheme="minorHAnsi" w:eastAsia="Arial" w:hAnsiTheme="minorHAnsi" w:cstheme="minorHAnsi"/>
                <w:bCs/>
                <w:spacing w:val="-4"/>
                <w:sz w:val="24"/>
                <w:shd w:val="clear" w:color="auto" w:fill="FFFFFF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 Звериноголовского муниципального округа Курганской области» в столбце Объем</w:t>
            </w:r>
            <w:r w:rsidR="009E5CDF" w:rsidRPr="000E02DF">
              <w:rPr>
                <w:rFonts w:asciiTheme="minorHAnsi" w:eastAsia="Arial" w:hAnsiTheme="minorHAnsi" w:cstheme="minorHAnsi"/>
                <w:bCs/>
                <w:spacing w:val="-4"/>
                <w:sz w:val="24"/>
                <w:shd w:val="clear" w:color="auto" w:fill="FFFFFF"/>
              </w:rPr>
              <w:t xml:space="preserve">ы финансирования, тыс. рублей» </w:t>
            </w:r>
            <w:r w:rsidRPr="000E02DF">
              <w:rPr>
                <w:rFonts w:asciiTheme="minorHAnsi" w:eastAsia="Arial" w:hAnsiTheme="minorHAnsi" w:cstheme="minorHAnsi"/>
                <w:bCs/>
                <w:spacing w:val="-4"/>
                <w:sz w:val="24"/>
                <w:shd w:val="clear" w:color="auto" w:fill="FFFFFF"/>
              </w:rPr>
              <w:t>2025 число «3984,5»</w:t>
            </w:r>
            <w:r w:rsidR="009E5CDF" w:rsidRPr="000E02DF">
              <w:rPr>
                <w:rFonts w:asciiTheme="minorHAnsi" w:eastAsia="Arial" w:hAnsiTheme="minorHAnsi" w:cstheme="minorHAnsi"/>
                <w:bCs/>
                <w:spacing w:val="-4"/>
                <w:sz w:val="24"/>
                <w:shd w:val="clear" w:color="auto" w:fill="FFFFFF"/>
              </w:rPr>
              <w:t xml:space="preserve"> заменить числом </w:t>
            </w:r>
            <w:r w:rsidRPr="000E02DF">
              <w:rPr>
                <w:rFonts w:asciiTheme="minorHAnsi" w:eastAsia="Arial" w:hAnsiTheme="minorHAnsi" w:cstheme="minorHAnsi"/>
                <w:bCs/>
                <w:spacing w:val="-4"/>
                <w:sz w:val="24"/>
                <w:shd w:val="clear" w:color="auto" w:fill="FFFFFF"/>
              </w:rPr>
              <w:t>«4126,0»</w:t>
            </w:r>
            <w:r w:rsidR="0087177A">
              <w:rPr>
                <w:rFonts w:asciiTheme="minorHAnsi" w:eastAsia="Arial" w:hAnsiTheme="minorHAnsi" w:cstheme="minorHAnsi"/>
                <w:bCs/>
                <w:spacing w:val="-4"/>
                <w:sz w:val="24"/>
                <w:shd w:val="clear" w:color="auto" w:fill="FFFFFF"/>
              </w:rPr>
              <w:t>.</w:t>
            </w:r>
          </w:p>
          <w:p w:rsidR="00AB7750" w:rsidRPr="000E02DF" w:rsidRDefault="000153BA" w:rsidP="00AB7750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</w:pP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>В</w:t>
            </w:r>
            <w:r w:rsidR="00EE38B6" w:rsidRPr="000E02DF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</w:t>
            </w:r>
            <w:r w:rsidR="009761A3" w:rsidRPr="000E02DF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строке </w:t>
            </w:r>
            <w:r w:rsidR="003C719A" w:rsidRPr="000E02DF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пункта 8 </w:t>
            </w:r>
            <w:r w:rsidR="00AB7750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«Строительство,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</w:t>
            </w:r>
            <w:r w:rsidR="009E5CDF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 xml:space="preserve">анитарно-гигиеническим нормам и </w:t>
            </w:r>
            <w:r w:rsidR="00AB7750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 xml:space="preserve">правилам и требованиям комплексной безопасности, включая обеспечение соблюдения лицензионных условий деятельности образовательных организаций: МКОУ «Трудовсковская СОШ» </w:t>
            </w:r>
            <w:r w:rsidR="00AB7750" w:rsidRPr="000E02DF">
              <w:rPr>
                <w:rFonts w:asciiTheme="minorHAnsi" w:hAnsiTheme="minorHAnsi" w:cstheme="minorHAnsi"/>
                <w:b w:val="0"/>
                <w:color w:val="auto"/>
              </w:rPr>
              <w:t xml:space="preserve">в столбце </w:t>
            </w:r>
            <w:r w:rsidR="00AB7750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 xml:space="preserve">«Объемы финансирования, тыс. рублей» </w:t>
            </w:r>
            <w:r w:rsidR="00AB7750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lastRenderedPageBreak/>
              <w:t>2025 поставить число «3500,0»</w:t>
            </w:r>
            <w:r w:rsidR="0087177A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.</w:t>
            </w:r>
          </w:p>
          <w:p w:rsidR="009E5CDF" w:rsidRPr="000E02DF" w:rsidRDefault="009E5CDF" w:rsidP="009E5CDF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 xml:space="preserve">  1.</w:t>
            </w:r>
            <w:r w:rsidR="00E540B2" w:rsidRPr="000E02DF">
              <w:rPr>
                <w:rFonts w:asciiTheme="minorHAnsi" w:hAnsiTheme="minorHAnsi" w:cstheme="minorHAnsi"/>
                <w:b w:val="0"/>
                <w:color w:val="auto"/>
              </w:rPr>
              <w:t>2</w:t>
            </w: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>. В раздел «Задача 2.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  <w:p w:rsidR="009E5CDF" w:rsidRPr="000E02DF" w:rsidRDefault="009E5CDF" w:rsidP="00E540B2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>Целевые индикаторы: №12-22»</w:t>
            </w:r>
          </w:p>
          <w:p w:rsidR="0087177A" w:rsidRDefault="009E5CDF" w:rsidP="0087177A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</w:pPr>
            <w:r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 xml:space="preserve">В строке пункта </w:t>
            </w:r>
            <w:r w:rsidR="00DE2517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16 «Обеспечение деятельности советников директоров по воспитанию и взаимо</w:t>
            </w:r>
            <w:r w:rsidR="00A5039D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действию с детскими общественными объединениями в общеобразовательных организация</w:t>
            </w:r>
            <w:r w:rsidR="00812D6B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х</w:t>
            </w:r>
            <w:r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.</w:t>
            </w:r>
            <w:r w:rsidR="00DE2517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»</w:t>
            </w:r>
            <w:r w:rsidR="00E540B2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 xml:space="preserve"> </w:t>
            </w:r>
            <w:r w:rsidR="00E540B2" w:rsidRPr="000E02DF">
              <w:rPr>
                <w:rFonts w:asciiTheme="minorHAnsi" w:hAnsiTheme="minorHAnsi" w:cstheme="minorHAnsi"/>
                <w:b w:val="0"/>
                <w:color w:val="auto"/>
              </w:rPr>
              <w:t>в столбце Объемы финансирования, тыс. рублей» 2025 число «</w:t>
            </w:r>
            <w:r w:rsidR="00E540B2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628,8</w:t>
            </w:r>
            <w:r w:rsidR="00E540B2" w:rsidRPr="000E02DF">
              <w:rPr>
                <w:rFonts w:asciiTheme="minorHAnsi" w:hAnsiTheme="minorHAnsi" w:cstheme="minorHAnsi"/>
                <w:b w:val="0"/>
                <w:color w:val="auto"/>
              </w:rPr>
              <w:t>» заменить числом «</w:t>
            </w:r>
            <w:r w:rsidR="00E540B2"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630,8</w:t>
            </w:r>
            <w:r w:rsidR="0087177A">
              <w:rPr>
                <w:rFonts w:asciiTheme="minorHAnsi" w:hAnsiTheme="minorHAnsi" w:cstheme="minorHAnsi"/>
                <w:b w:val="0"/>
                <w:color w:val="auto"/>
              </w:rPr>
              <w:t>».</w:t>
            </w:r>
          </w:p>
          <w:p w:rsidR="000E02DF" w:rsidRPr="0087177A" w:rsidRDefault="0087177A" w:rsidP="0087177A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="Arial" w:eastAsia="Arial" w:hAnsi="Arial" w:cs="Arial"/>
                <w:b w:val="0"/>
                <w:color w:val="auto"/>
                <w:spacing w:val="-4"/>
                <w:shd w:val="clear" w:color="auto" w:fill="FFFFFF"/>
              </w:rPr>
            </w:pPr>
            <w:r w:rsidRPr="0087177A">
              <w:rPr>
                <w:rFonts w:ascii="Arial" w:eastAsia="Arial" w:hAnsi="Arial" w:cs="Arial"/>
                <w:b w:val="0"/>
                <w:color w:val="auto"/>
                <w:spacing w:val="-4"/>
                <w:shd w:val="clear" w:color="auto" w:fill="FFFFFF"/>
              </w:rPr>
              <w:t>В строке пункта 16 «</w:t>
            </w:r>
            <w:r w:rsidR="000E02DF" w:rsidRPr="0087177A">
              <w:rPr>
                <w:rFonts w:ascii="Arial" w:hAnsi="Arial" w:cs="Arial"/>
                <w:b w:val="0"/>
                <w:color w:val="auto"/>
              </w:rPr>
              <w:t>Обеспечение выплат ежемесячного вознаграждения советникам директоров по воспитанию и взаимодействию с детскими общественными</w:t>
            </w:r>
            <w:r>
              <w:rPr>
                <w:rFonts w:ascii="Arial" w:hAnsi="Arial" w:cs="Arial"/>
                <w:b w:val="0"/>
                <w:color w:val="auto"/>
              </w:rPr>
              <w:t xml:space="preserve"> объединениями государственных </w:t>
            </w:r>
            <w:r w:rsidR="000E02DF" w:rsidRPr="0087177A">
              <w:rPr>
                <w:rFonts w:ascii="Arial" w:hAnsi="Arial" w:cs="Arial"/>
                <w:b w:val="0"/>
                <w:color w:val="auto"/>
              </w:rPr>
              <w:t>общеобразовательных организаций, профессиональных образовательных организаций субъектов РФ, г.Байконура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r w:rsidRPr="0087177A">
              <w:rPr>
                <w:rFonts w:ascii="Arial" w:hAnsi="Arial" w:cs="Arial"/>
                <w:b w:val="0"/>
                <w:color w:val="auto"/>
              </w:rPr>
              <w:t>» в столбце Объемы финансирования, тыс. рублей» 2025 число «</w:t>
            </w:r>
            <w:r w:rsidRPr="0087177A">
              <w:rPr>
                <w:rFonts w:ascii="Arial" w:eastAsia="Arial" w:hAnsi="Arial" w:cs="Arial"/>
                <w:b w:val="0"/>
                <w:color w:val="auto"/>
                <w:spacing w:val="-4"/>
                <w:shd w:val="clear" w:color="auto" w:fill="FFFFFF"/>
              </w:rPr>
              <w:t>89,8</w:t>
            </w:r>
            <w:r w:rsidRPr="0087177A">
              <w:rPr>
                <w:rFonts w:ascii="Arial" w:hAnsi="Arial" w:cs="Arial"/>
                <w:b w:val="0"/>
                <w:color w:val="auto"/>
              </w:rPr>
              <w:t>» заменить числом «</w:t>
            </w:r>
            <w:r w:rsidRPr="0087177A">
              <w:rPr>
                <w:rFonts w:ascii="Arial" w:eastAsia="Arial" w:hAnsi="Arial" w:cs="Arial"/>
                <w:b w:val="0"/>
                <w:color w:val="auto"/>
                <w:spacing w:val="-4"/>
                <w:shd w:val="clear" w:color="auto" w:fill="FFFFFF"/>
              </w:rPr>
              <w:t>269,5»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EE38B6" w:rsidRPr="0087177A" w:rsidRDefault="00E540B2" w:rsidP="0087177A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</w:pPr>
            <w:r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 xml:space="preserve">В строке пункта 17 «Обеспечение выплат ежемесячного денежного вознаграждения за классное руководство педагогическим работникам ОО Звериноголовского округа Курганской области реализующих образовательные программы начального общего, основного общего и среднего общего образования, в том числе адаптационные основные образовательные программы» </w:t>
            </w: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>в столбце Объемы финансирования, тыс. рублей» 2025 число «</w:t>
            </w:r>
            <w:r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6198,8</w:t>
            </w:r>
            <w:r w:rsidRPr="000E02DF">
              <w:rPr>
                <w:rFonts w:asciiTheme="minorHAnsi" w:hAnsiTheme="minorHAnsi" w:cstheme="minorHAnsi"/>
                <w:b w:val="0"/>
                <w:color w:val="auto"/>
              </w:rPr>
              <w:t>» заменить числом «</w:t>
            </w:r>
            <w:r w:rsidRPr="000E02DF">
              <w:rPr>
                <w:rFonts w:asciiTheme="minorHAnsi" w:eastAsia="Arial" w:hAnsiTheme="minorHAnsi" w:cstheme="minorHAnsi"/>
                <w:b w:val="0"/>
                <w:color w:val="auto"/>
                <w:spacing w:val="-4"/>
                <w:shd w:val="clear" w:color="auto" w:fill="FFFFFF"/>
              </w:rPr>
              <w:t>11678,9»</w:t>
            </w:r>
            <w:r w:rsidR="0087177A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</w:p>
          <w:p w:rsidR="000153BA" w:rsidRPr="000153BA" w:rsidRDefault="00224B4D" w:rsidP="000B57D1">
            <w:pPr>
              <w:pStyle w:val="Standard"/>
              <w:jc w:val="both"/>
              <w:rPr>
                <w:rFonts w:asciiTheme="minorHAnsi" w:hAnsiTheme="minorHAnsi" w:cstheme="minorHAnsi"/>
                <w:sz w:val="24"/>
              </w:rPr>
            </w:pPr>
            <w:r w:rsidRPr="000153BA">
              <w:rPr>
                <w:rFonts w:asciiTheme="minorHAnsi" w:eastAsia="Times New Roman" w:hAnsiTheme="minorHAnsi" w:cstheme="minorHAnsi"/>
                <w:lang w:eastAsia="en-US"/>
              </w:rPr>
              <w:t xml:space="preserve">          </w:t>
            </w:r>
            <w:r w:rsidR="000F0185" w:rsidRPr="000153BA">
              <w:rPr>
                <w:rFonts w:asciiTheme="minorHAnsi" w:hAnsiTheme="minorHAnsi" w:cstheme="minorHAnsi"/>
              </w:rPr>
              <w:t xml:space="preserve"> </w:t>
            </w:r>
            <w:r w:rsidR="00FF2473" w:rsidRPr="000153BA">
              <w:rPr>
                <w:rFonts w:asciiTheme="minorHAnsi" w:hAnsiTheme="minorHAnsi" w:cstheme="minorHAnsi"/>
              </w:rPr>
              <w:t xml:space="preserve"> </w:t>
            </w:r>
            <w:r w:rsidR="00695BAC" w:rsidRPr="000153BA">
              <w:rPr>
                <w:rFonts w:asciiTheme="minorHAnsi" w:hAnsiTheme="minorHAnsi" w:cstheme="minorHAnsi"/>
                <w:sz w:val="24"/>
              </w:rPr>
              <w:t>2</w:t>
            </w:r>
            <w:r w:rsidR="00563A73" w:rsidRPr="000153BA">
              <w:rPr>
                <w:rFonts w:asciiTheme="minorHAnsi" w:hAnsiTheme="minorHAnsi" w:cstheme="minorHAnsi"/>
                <w:sz w:val="24"/>
              </w:rPr>
              <w:t xml:space="preserve"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</w:t>
            </w:r>
            <w:r w:rsidR="005A67DB" w:rsidRPr="000153BA">
              <w:rPr>
                <w:rFonts w:asciiTheme="minorHAnsi" w:hAnsiTheme="minorHAnsi" w:cstheme="minorHAnsi"/>
                <w:sz w:val="24"/>
              </w:rPr>
              <w:t xml:space="preserve">Курганской области </w:t>
            </w:r>
            <w:r w:rsidR="00563A73" w:rsidRPr="000153BA">
              <w:rPr>
                <w:rFonts w:asciiTheme="minorHAnsi" w:hAnsiTheme="minorHAnsi" w:cstheme="minorHAnsi"/>
                <w:sz w:val="24"/>
              </w:rPr>
              <w:t>в информационно - телекоммуникационной сети «Интернет».</w:t>
            </w:r>
          </w:p>
          <w:p w:rsidR="00695BAC" w:rsidRPr="000E02DF" w:rsidRDefault="00695BAC" w:rsidP="000B57D1">
            <w:pPr>
              <w:jc w:val="both"/>
              <w:rPr>
                <w:rFonts w:asciiTheme="minorHAnsi" w:hAnsiTheme="minorHAnsi" w:cstheme="minorHAnsi"/>
              </w:rPr>
            </w:pPr>
            <w:r w:rsidRPr="000153BA">
              <w:rPr>
                <w:rFonts w:asciiTheme="minorHAnsi" w:hAnsiTheme="minorHAnsi" w:cstheme="minorHAnsi"/>
              </w:rPr>
              <w:t xml:space="preserve">         </w:t>
            </w:r>
            <w:r w:rsidR="00FF2473" w:rsidRPr="000153BA">
              <w:rPr>
                <w:rFonts w:asciiTheme="minorHAnsi" w:hAnsiTheme="minorHAnsi" w:cstheme="minorHAnsi"/>
              </w:rPr>
              <w:t xml:space="preserve"> </w:t>
            </w:r>
            <w:r w:rsidRPr="000153BA">
              <w:rPr>
                <w:rFonts w:asciiTheme="minorHAnsi" w:hAnsiTheme="minorHAnsi" w:cstheme="minorHAnsi"/>
              </w:rPr>
              <w:t>3</w:t>
            </w:r>
            <w:r w:rsidR="00D91B24" w:rsidRPr="000153BA">
              <w:rPr>
                <w:rFonts w:asciiTheme="minorHAnsi" w:hAnsiTheme="minorHAnsi" w:cstheme="minorHAnsi"/>
              </w:rPr>
              <w:t xml:space="preserve">. </w:t>
            </w:r>
            <w:r w:rsidR="000F184B" w:rsidRPr="000153BA">
              <w:rPr>
                <w:rFonts w:asciiTheme="minorHAnsi" w:hAnsiTheme="minorHAnsi" w:cstheme="minorHAnsi"/>
              </w:rPr>
              <w:t>Настоящее постановление вступает в силу после официального</w:t>
            </w:r>
            <w:r w:rsidR="000E02DF">
              <w:rPr>
                <w:rFonts w:asciiTheme="minorHAnsi" w:hAnsiTheme="minorHAnsi" w:cstheme="minorHAnsi"/>
              </w:rPr>
              <w:t xml:space="preserve"> опубликования.</w:t>
            </w:r>
          </w:p>
          <w:p w:rsidR="00563A73" w:rsidRPr="000153BA" w:rsidRDefault="00695BAC" w:rsidP="000B57D1">
            <w:pPr>
              <w:pStyle w:val="1a"/>
              <w:shd w:val="clear" w:color="auto" w:fill="auto"/>
              <w:tabs>
                <w:tab w:val="left" w:pos="1160"/>
              </w:tabs>
              <w:spacing w:line="23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FF2473"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  <w:r w:rsidR="00563A73" w:rsidRPr="000153BA">
              <w:rPr>
                <w:rFonts w:asciiTheme="minorHAnsi" w:hAnsiTheme="minorHAnsi" w:cstheme="minorHAnsi"/>
                <w:sz w:val="24"/>
                <w:szCs w:val="24"/>
              </w:rPr>
              <w:t>. Контроль за выполнением настоящего постанов</w:t>
            </w:r>
            <w:r w:rsidR="00FD6D76"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ления возложить на заместителя Главы </w:t>
            </w:r>
            <w:r w:rsidR="00563A73" w:rsidRPr="000153BA">
              <w:rPr>
                <w:rFonts w:asciiTheme="minorHAnsi" w:hAnsiTheme="minorHAnsi" w:cstheme="minorHAnsi"/>
                <w:sz w:val="24"/>
                <w:szCs w:val="24"/>
              </w:rPr>
              <w:t>Звериноголовского муниципального округ</w:t>
            </w:r>
            <w:r w:rsidR="000F184B"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а Курганской области </w:t>
            </w:r>
            <w:r w:rsidR="00563A73" w:rsidRPr="000153BA">
              <w:rPr>
                <w:rFonts w:asciiTheme="minorHAnsi" w:hAnsiTheme="minorHAnsi" w:cstheme="minorHAnsi"/>
                <w:sz w:val="24"/>
                <w:szCs w:val="24"/>
              </w:rPr>
              <w:t>по социальным вопросам</w:t>
            </w:r>
            <w:r w:rsidR="000F184B" w:rsidRPr="000153B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63A73" w:rsidRPr="000153BA" w:rsidRDefault="00563A73" w:rsidP="000B57D1">
            <w:pPr>
              <w:pStyle w:val="1a"/>
              <w:shd w:val="clear" w:color="auto" w:fill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A73" w:rsidRDefault="00563A73" w:rsidP="000153BA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0153BA" w:rsidRPr="000153BA" w:rsidRDefault="000153BA" w:rsidP="000153BA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4C3636" w:rsidRPr="000153BA" w:rsidRDefault="00145D7A" w:rsidP="000B5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>Глава Звериноголовского муниципального</w:t>
            </w:r>
          </w:p>
          <w:p w:rsidR="00EE38B6" w:rsidRPr="000153BA" w:rsidRDefault="00695BAC" w:rsidP="000B5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>о</w:t>
            </w:r>
            <w:r w:rsidR="001D4C18" w:rsidRPr="000153BA">
              <w:rPr>
                <w:rFonts w:asciiTheme="minorHAnsi" w:hAnsiTheme="minorHAnsi" w:cstheme="minorHAnsi"/>
                <w:bCs/>
              </w:rPr>
              <w:t>круга</w:t>
            </w:r>
            <w:r w:rsidR="00145D7A" w:rsidRPr="000153BA">
              <w:rPr>
                <w:rFonts w:asciiTheme="minorHAnsi" w:hAnsiTheme="minorHAnsi" w:cstheme="minorHAnsi"/>
                <w:bCs/>
              </w:rPr>
              <w:t xml:space="preserve"> Курганской области                                </w:t>
            </w:r>
            <w:r w:rsidR="00156254" w:rsidRPr="000153BA">
              <w:rPr>
                <w:rFonts w:asciiTheme="minorHAnsi" w:hAnsiTheme="minorHAnsi" w:cstheme="minorHAnsi"/>
                <w:bCs/>
              </w:rPr>
              <w:t xml:space="preserve">                               </w:t>
            </w:r>
            <w:r w:rsidR="00145D7A" w:rsidRPr="000153BA">
              <w:rPr>
                <w:rFonts w:asciiTheme="minorHAnsi" w:hAnsiTheme="minorHAnsi" w:cstheme="minorHAnsi"/>
                <w:bCs/>
              </w:rPr>
              <w:t xml:space="preserve"> </w:t>
            </w:r>
            <w:r w:rsidR="001D4C18" w:rsidRPr="000153BA">
              <w:rPr>
                <w:rFonts w:asciiTheme="minorHAnsi" w:hAnsiTheme="minorHAnsi" w:cstheme="minorHAnsi"/>
                <w:bCs/>
              </w:rPr>
              <w:t>М.А.</w:t>
            </w:r>
            <w:r w:rsidR="00FF2473" w:rsidRPr="000153BA">
              <w:rPr>
                <w:rFonts w:asciiTheme="minorHAnsi" w:hAnsiTheme="minorHAnsi" w:cstheme="minorHAnsi"/>
                <w:bCs/>
              </w:rPr>
              <w:t xml:space="preserve"> </w:t>
            </w:r>
            <w:r w:rsidR="001D4C18" w:rsidRPr="000153BA">
              <w:rPr>
                <w:rFonts w:asciiTheme="minorHAnsi" w:hAnsiTheme="minorHAnsi" w:cstheme="minorHAnsi"/>
                <w:bCs/>
              </w:rPr>
              <w:t>Панкратова</w:t>
            </w:r>
            <w:r w:rsidR="004C3636" w:rsidRPr="000153BA">
              <w:rPr>
                <w:rFonts w:asciiTheme="minorHAnsi" w:hAnsiTheme="minorHAnsi" w:cstheme="minorHAnsi"/>
                <w:bCs/>
              </w:rPr>
              <w:t xml:space="preserve">         </w:t>
            </w:r>
          </w:p>
          <w:p w:rsidR="00563A73" w:rsidRPr="000153BA" w:rsidRDefault="004C3636" w:rsidP="002C36B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 xml:space="preserve">                 </w:t>
            </w:r>
            <w:bookmarkStart w:id="0" w:name="_GoBack"/>
            <w:bookmarkEnd w:id="0"/>
          </w:p>
        </w:tc>
      </w:tr>
    </w:tbl>
    <w:p w:rsidR="002E3685" w:rsidRPr="000153BA" w:rsidRDefault="002E3685" w:rsidP="00E60FF5">
      <w:pPr>
        <w:pStyle w:val="28"/>
        <w:shd w:val="clear" w:color="auto" w:fill="auto"/>
        <w:tabs>
          <w:tab w:val="left" w:pos="5812"/>
        </w:tabs>
        <w:spacing w:before="0" w:after="0"/>
        <w:rPr>
          <w:rFonts w:ascii="Times New Roman" w:hAnsi="Times New Roman" w:cs="Times New Roman"/>
          <w:sz w:val="24"/>
          <w:szCs w:val="24"/>
        </w:rPr>
        <w:sectPr w:rsidR="002E3685" w:rsidRPr="000153BA" w:rsidSect="000153BA">
          <w:pgSz w:w="11905" w:h="16838"/>
          <w:pgMar w:top="1134" w:right="1134" w:bottom="1134" w:left="1701" w:header="709" w:footer="709" w:gutter="0"/>
          <w:cols w:space="720"/>
          <w:docGrid w:linePitch="360"/>
        </w:sectPr>
      </w:pPr>
    </w:p>
    <w:p w:rsidR="00156254" w:rsidRPr="000153BA" w:rsidRDefault="00156254" w:rsidP="00156254">
      <w:pPr>
        <w:pStyle w:val="ConsPlusTitle"/>
        <w:jc w:val="center"/>
        <w:rPr>
          <w:rFonts w:ascii="Arial" w:hAnsi="Arial" w:cs="Arial"/>
        </w:rPr>
      </w:pPr>
    </w:p>
    <w:p w:rsidR="00156254" w:rsidRPr="000153BA" w:rsidRDefault="00156254" w:rsidP="00156254">
      <w:pPr>
        <w:pStyle w:val="ConsPlusTitle"/>
        <w:jc w:val="center"/>
        <w:rPr>
          <w:rFonts w:ascii="Arial" w:hAnsi="Arial" w:cs="Arial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rPr>
          <w:rFonts w:ascii="Times New Roman" w:hAnsi="Times New Roman" w:cs="Times New Roman"/>
        </w:rPr>
      </w:pPr>
    </w:p>
    <w:p w:rsidR="009857E5" w:rsidRPr="000153BA" w:rsidRDefault="009857E5" w:rsidP="00E60FF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857E5" w:rsidRPr="000153BA" w:rsidSect="00D376C5">
      <w:pgSz w:w="11905" w:h="16838"/>
      <w:pgMar w:top="1134" w:right="62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B2" w:rsidRDefault="00973DB2">
      <w:r>
        <w:separator/>
      </w:r>
    </w:p>
  </w:endnote>
  <w:endnote w:type="continuationSeparator" w:id="0">
    <w:p w:rsidR="00973DB2" w:rsidRDefault="0097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B2" w:rsidRDefault="00973DB2">
      <w:r>
        <w:separator/>
      </w:r>
    </w:p>
  </w:footnote>
  <w:footnote w:type="continuationSeparator" w:id="0">
    <w:p w:rsidR="00973DB2" w:rsidRDefault="0097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37F91"/>
    <w:multiLevelType w:val="hybridMultilevel"/>
    <w:tmpl w:val="718A1F10"/>
    <w:lvl w:ilvl="0" w:tplc="1DA22D56">
      <w:start w:val="1"/>
      <w:numFmt w:val="decimal"/>
      <w:lvlText w:val="%1."/>
      <w:lvlJc w:val="left"/>
    </w:lvl>
    <w:lvl w:ilvl="1" w:tplc="C3C6F586">
      <w:start w:val="1"/>
      <w:numFmt w:val="lowerLetter"/>
      <w:lvlText w:val="%2."/>
      <w:lvlJc w:val="left"/>
      <w:pPr>
        <w:ind w:left="1440" w:hanging="360"/>
      </w:pPr>
    </w:lvl>
    <w:lvl w:ilvl="2" w:tplc="C4D22FBC">
      <w:start w:val="1"/>
      <w:numFmt w:val="lowerRoman"/>
      <w:lvlText w:val="%3."/>
      <w:lvlJc w:val="right"/>
      <w:pPr>
        <w:ind w:left="2160" w:hanging="180"/>
      </w:pPr>
    </w:lvl>
    <w:lvl w:ilvl="3" w:tplc="CDDABBAC">
      <w:start w:val="1"/>
      <w:numFmt w:val="decimal"/>
      <w:lvlText w:val="%4."/>
      <w:lvlJc w:val="left"/>
      <w:pPr>
        <w:ind w:left="2880" w:hanging="360"/>
      </w:pPr>
    </w:lvl>
    <w:lvl w:ilvl="4" w:tplc="517C9930">
      <w:start w:val="1"/>
      <w:numFmt w:val="lowerLetter"/>
      <w:lvlText w:val="%5."/>
      <w:lvlJc w:val="left"/>
      <w:pPr>
        <w:ind w:left="3600" w:hanging="360"/>
      </w:pPr>
    </w:lvl>
    <w:lvl w:ilvl="5" w:tplc="2E40A28C">
      <w:start w:val="1"/>
      <w:numFmt w:val="lowerRoman"/>
      <w:lvlText w:val="%6."/>
      <w:lvlJc w:val="right"/>
      <w:pPr>
        <w:ind w:left="4320" w:hanging="180"/>
      </w:pPr>
    </w:lvl>
    <w:lvl w:ilvl="6" w:tplc="802A6728">
      <w:start w:val="1"/>
      <w:numFmt w:val="decimal"/>
      <w:lvlText w:val="%7."/>
      <w:lvlJc w:val="left"/>
      <w:pPr>
        <w:ind w:left="5040" w:hanging="360"/>
      </w:pPr>
    </w:lvl>
    <w:lvl w:ilvl="7" w:tplc="DE3C4BDC">
      <w:start w:val="1"/>
      <w:numFmt w:val="lowerLetter"/>
      <w:lvlText w:val="%8."/>
      <w:lvlJc w:val="left"/>
      <w:pPr>
        <w:ind w:left="5760" w:hanging="360"/>
      </w:pPr>
    </w:lvl>
    <w:lvl w:ilvl="8" w:tplc="CEBC8A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46F"/>
    <w:multiLevelType w:val="hybridMultilevel"/>
    <w:tmpl w:val="39CCC370"/>
    <w:lvl w:ilvl="0" w:tplc="39225C2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6064F2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726A3D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29C2B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0DA78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3EC3A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BC96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9924B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A56D91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F4B5718"/>
    <w:multiLevelType w:val="hybridMultilevel"/>
    <w:tmpl w:val="033C6CFA"/>
    <w:lvl w:ilvl="0" w:tplc="4DD0A1C0">
      <w:start w:val="1"/>
      <w:numFmt w:val="decimal"/>
      <w:lvlText w:val="%1."/>
      <w:lvlJc w:val="left"/>
      <w:pPr>
        <w:ind w:left="1068" w:hanging="360"/>
      </w:pPr>
    </w:lvl>
    <w:lvl w:ilvl="1" w:tplc="C9C87D78">
      <w:start w:val="1"/>
      <w:numFmt w:val="lowerLetter"/>
      <w:lvlText w:val="%2."/>
      <w:lvlJc w:val="left"/>
      <w:pPr>
        <w:ind w:left="1788" w:hanging="360"/>
      </w:pPr>
    </w:lvl>
    <w:lvl w:ilvl="2" w:tplc="E6F4E514">
      <w:start w:val="1"/>
      <w:numFmt w:val="lowerRoman"/>
      <w:lvlText w:val="%3."/>
      <w:lvlJc w:val="right"/>
      <w:pPr>
        <w:ind w:left="2508" w:hanging="180"/>
      </w:pPr>
    </w:lvl>
    <w:lvl w:ilvl="3" w:tplc="CA2451F6">
      <w:start w:val="1"/>
      <w:numFmt w:val="decimal"/>
      <w:lvlText w:val="%4."/>
      <w:lvlJc w:val="left"/>
      <w:pPr>
        <w:ind w:left="3228" w:hanging="360"/>
      </w:pPr>
    </w:lvl>
    <w:lvl w:ilvl="4" w:tplc="CEB2FA1C">
      <w:start w:val="1"/>
      <w:numFmt w:val="lowerLetter"/>
      <w:lvlText w:val="%5."/>
      <w:lvlJc w:val="left"/>
      <w:pPr>
        <w:ind w:left="3948" w:hanging="360"/>
      </w:pPr>
    </w:lvl>
    <w:lvl w:ilvl="5" w:tplc="CA3E4DFA">
      <w:start w:val="1"/>
      <w:numFmt w:val="lowerRoman"/>
      <w:lvlText w:val="%6."/>
      <w:lvlJc w:val="right"/>
      <w:pPr>
        <w:ind w:left="4668" w:hanging="180"/>
      </w:pPr>
    </w:lvl>
    <w:lvl w:ilvl="6" w:tplc="C700CB48">
      <w:start w:val="1"/>
      <w:numFmt w:val="decimal"/>
      <w:lvlText w:val="%7."/>
      <w:lvlJc w:val="left"/>
      <w:pPr>
        <w:ind w:left="5388" w:hanging="360"/>
      </w:pPr>
    </w:lvl>
    <w:lvl w:ilvl="7" w:tplc="420C5078">
      <w:start w:val="1"/>
      <w:numFmt w:val="lowerLetter"/>
      <w:lvlText w:val="%8."/>
      <w:lvlJc w:val="left"/>
      <w:pPr>
        <w:ind w:left="6108" w:hanging="360"/>
      </w:pPr>
    </w:lvl>
    <w:lvl w:ilvl="8" w:tplc="9E8C021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1518A1"/>
    <w:multiLevelType w:val="hybridMultilevel"/>
    <w:tmpl w:val="A2F86FC0"/>
    <w:lvl w:ilvl="0" w:tplc="961EA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8F7F75"/>
    <w:multiLevelType w:val="hybridMultilevel"/>
    <w:tmpl w:val="F0BAA456"/>
    <w:lvl w:ilvl="0" w:tplc="EC0AD6CC">
      <w:start w:val="1"/>
      <w:numFmt w:val="decimal"/>
      <w:lvlText w:val="%1."/>
      <w:lvlJc w:val="left"/>
    </w:lvl>
    <w:lvl w:ilvl="1" w:tplc="0AB29A74">
      <w:start w:val="1"/>
      <w:numFmt w:val="lowerLetter"/>
      <w:lvlText w:val="%2."/>
      <w:lvlJc w:val="left"/>
      <w:pPr>
        <w:ind w:left="1440" w:hanging="360"/>
      </w:pPr>
    </w:lvl>
    <w:lvl w:ilvl="2" w:tplc="BFAE230C">
      <w:start w:val="1"/>
      <w:numFmt w:val="lowerRoman"/>
      <w:lvlText w:val="%3."/>
      <w:lvlJc w:val="right"/>
      <w:pPr>
        <w:ind w:left="2160" w:hanging="180"/>
      </w:pPr>
    </w:lvl>
    <w:lvl w:ilvl="3" w:tplc="CD50319A">
      <w:start w:val="1"/>
      <w:numFmt w:val="decimal"/>
      <w:lvlText w:val="%4."/>
      <w:lvlJc w:val="left"/>
      <w:pPr>
        <w:ind w:left="2880" w:hanging="360"/>
      </w:pPr>
    </w:lvl>
    <w:lvl w:ilvl="4" w:tplc="4F34CECE">
      <w:start w:val="1"/>
      <w:numFmt w:val="lowerLetter"/>
      <w:lvlText w:val="%5."/>
      <w:lvlJc w:val="left"/>
      <w:pPr>
        <w:ind w:left="3600" w:hanging="360"/>
      </w:pPr>
    </w:lvl>
    <w:lvl w:ilvl="5" w:tplc="457C129E">
      <w:start w:val="1"/>
      <w:numFmt w:val="lowerRoman"/>
      <w:lvlText w:val="%6."/>
      <w:lvlJc w:val="right"/>
      <w:pPr>
        <w:ind w:left="4320" w:hanging="180"/>
      </w:pPr>
    </w:lvl>
    <w:lvl w:ilvl="6" w:tplc="92147148">
      <w:start w:val="1"/>
      <w:numFmt w:val="decimal"/>
      <w:lvlText w:val="%7."/>
      <w:lvlJc w:val="left"/>
      <w:pPr>
        <w:ind w:left="5040" w:hanging="360"/>
      </w:pPr>
    </w:lvl>
    <w:lvl w:ilvl="7" w:tplc="33FEFBF6">
      <w:start w:val="1"/>
      <w:numFmt w:val="lowerLetter"/>
      <w:lvlText w:val="%8."/>
      <w:lvlJc w:val="left"/>
      <w:pPr>
        <w:ind w:left="5760" w:hanging="360"/>
      </w:pPr>
    </w:lvl>
    <w:lvl w:ilvl="8" w:tplc="D8721A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8D4CA9"/>
    <w:multiLevelType w:val="hybridMultilevel"/>
    <w:tmpl w:val="B226F898"/>
    <w:lvl w:ilvl="0" w:tplc="64326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EE8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128D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10CF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0620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61E11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D4CC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62D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1D463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7E5"/>
    <w:rsid w:val="000103DB"/>
    <w:rsid w:val="000153BA"/>
    <w:rsid w:val="00016D61"/>
    <w:rsid w:val="00030059"/>
    <w:rsid w:val="00030D5C"/>
    <w:rsid w:val="0003581D"/>
    <w:rsid w:val="0003629B"/>
    <w:rsid w:val="000366DA"/>
    <w:rsid w:val="00075B1B"/>
    <w:rsid w:val="00077D0B"/>
    <w:rsid w:val="00084859"/>
    <w:rsid w:val="00086F7B"/>
    <w:rsid w:val="000940D2"/>
    <w:rsid w:val="000A7DCD"/>
    <w:rsid w:val="000B1C17"/>
    <w:rsid w:val="000B57D1"/>
    <w:rsid w:val="000C5BB9"/>
    <w:rsid w:val="000C7A1C"/>
    <w:rsid w:val="000E02DF"/>
    <w:rsid w:val="000E6EDE"/>
    <w:rsid w:val="000E6F31"/>
    <w:rsid w:val="000F0185"/>
    <w:rsid w:val="000F184B"/>
    <w:rsid w:val="000F78C6"/>
    <w:rsid w:val="001050F0"/>
    <w:rsid w:val="00125313"/>
    <w:rsid w:val="00145D7A"/>
    <w:rsid w:val="00146AFF"/>
    <w:rsid w:val="00146E8D"/>
    <w:rsid w:val="00151D8D"/>
    <w:rsid w:val="00156254"/>
    <w:rsid w:val="00162DA9"/>
    <w:rsid w:val="00164B88"/>
    <w:rsid w:val="001738A2"/>
    <w:rsid w:val="0018597B"/>
    <w:rsid w:val="001A37A8"/>
    <w:rsid w:val="001C0623"/>
    <w:rsid w:val="001D4C18"/>
    <w:rsid w:val="001E1281"/>
    <w:rsid w:val="001E225D"/>
    <w:rsid w:val="001E6154"/>
    <w:rsid w:val="001E7046"/>
    <w:rsid w:val="001F32B7"/>
    <w:rsid w:val="002212E1"/>
    <w:rsid w:val="00224B4D"/>
    <w:rsid w:val="00242D10"/>
    <w:rsid w:val="00246288"/>
    <w:rsid w:val="00261312"/>
    <w:rsid w:val="00262B3B"/>
    <w:rsid w:val="002677B8"/>
    <w:rsid w:val="00272CBC"/>
    <w:rsid w:val="00285914"/>
    <w:rsid w:val="002B6039"/>
    <w:rsid w:val="002B7D21"/>
    <w:rsid w:val="002C36B1"/>
    <w:rsid w:val="002D5119"/>
    <w:rsid w:val="002E3685"/>
    <w:rsid w:val="002E4834"/>
    <w:rsid w:val="002F0309"/>
    <w:rsid w:val="00306D4C"/>
    <w:rsid w:val="003104A0"/>
    <w:rsid w:val="003143B8"/>
    <w:rsid w:val="00321000"/>
    <w:rsid w:val="003409F9"/>
    <w:rsid w:val="00350F20"/>
    <w:rsid w:val="00362DD9"/>
    <w:rsid w:val="00365BA8"/>
    <w:rsid w:val="00377843"/>
    <w:rsid w:val="003C5066"/>
    <w:rsid w:val="003C719A"/>
    <w:rsid w:val="003D1F5D"/>
    <w:rsid w:val="004026EA"/>
    <w:rsid w:val="00417A15"/>
    <w:rsid w:val="00421D8C"/>
    <w:rsid w:val="0042345B"/>
    <w:rsid w:val="004379BD"/>
    <w:rsid w:val="0044660D"/>
    <w:rsid w:val="004C3636"/>
    <w:rsid w:val="004D3834"/>
    <w:rsid w:val="004E5C1A"/>
    <w:rsid w:val="00510C63"/>
    <w:rsid w:val="00512FC5"/>
    <w:rsid w:val="00514463"/>
    <w:rsid w:val="00517F40"/>
    <w:rsid w:val="00525977"/>
    <w:rsid w:val="00563A73"/>
    <w:rsid w:val="00565D5B"/>
    <w:rsid w:val="00590CC3"/>
    <w:rsid w:val="005A522B"/>
    <w:rsid w:val="005A67DB"/>
    <w:rsid w:val="005C0A84"/>
    <w:rsid w:val="005C5171"/>
    <w:rsid w:val="005C6DE9"/>
    <w:rsid w:val="005E288F"/>
    <w:rsid w:val="005E3D4F"/>
    <w:rsid w:val="005E3E97"/>
    <w:rsid w:val="005E41EB"/>
    <w:rsid w:val="00613E85"/>
    <w:rsid w:val="00614C31"/>
    <w:rsid w:val="00622F05"/>
    <w:rsid w:val="006314A2"/>
    <w:rsid w:val="00632B26"/>
    <w:rsid w:val="0063427E"/>
    <w:rsid w:val="00655A47"/>
    <w:rsid w:val="00681C52"/>
    <w:rsid w:val="00684DC6"/>
    <w:rsid w:val="00687D9A"/>
    <w:rsid w:val="00693BB2"/>
    <w:rsid w:val="00695562"/>
    <w:rsid w:val="00695BAC"/>
    <w:rsid w:val="006A5F8E"/>
    <w:rsid w:val="006A6084"/>
    <w:rsid w:val="006B3781"/>
    <w:rsid w:val="006B579A"/>
    <w:rsid w:val="006D6176"/>
    <w:rsid w:val="00714F90"/>
    <w:rsid w:val="00716673"/>
    <w:rsid w:val="00716F09"/>
    <w:rsid w:val="007249FF"/>
    <w:rsid w:val="00754BAA"/>
    <w:rsid w:val="00754EB7"/>
    <w:rsid w:val="007639C0"/>
    <w:rsid w:val="00764C7D"/>
    <w:rsid w:val="00774B5E"/>
    <w:rsid w:val="007855BA"/>
    <w:rsid w:val="007862E0"/>
    <w:rsid w:val="007966BC"/>
    <w:rsid w:val="00796DA1"/>
    <w:rsid w:val="007A3E9B"/>
    <w:rsid w:val="007A652B"/>
    <w:rsid w:val="007B125E"/>
    <w:rsid w:val="007D1C1F"/>
    <w:rsid w:val="007E1A47"/>
    <w:rsid w:val="007E6E4F"/>
    <w:rsid w:val="007F321D"/>
    <w:rsid w:val="00806A7C"/>
    <w:rsid w:val="00812D6B"/>
    <w:rsid w:val="0081754A"/>
    <w:rsid w:val="00817A1B"/>
    <w:rsid w:val="00817F2A"/>
    <w:rsid w:val="00832AB6"/>
    <w:rsid w:val="008360F0"/>
    <w:rsid w:val="0084301C"/>
    <w:rsid w:val="00844577"/>
    <w:rsid w:val="00855139"/>
    <w:rsid w:val="00855535"/>
    <w:rsid w:val="0087177A"/>
    <w:rsid w:val="008A4C4B"/>
    <w:rsid w:val="008A5967"/>
    <w:rsid w:val="008B366B"/>
    <w:rsid w:val="008C1580"/>
    <w:rsid w:val="008C707B"/>
    <w:rsid w:val="008E798C"/>
    <w:rsid w:val="008F7211"/>
    <w:rsid w:val="00905903"/>
    <w:rsid w:val="00912AA1"/>
    <w:rsid w:val="00917528"/>
    <w:rsid w:val="009245C8"/>
    <w:rsid w:val="00950504"/>
    <w:rsid w:val="00953B49"/>
    <w:rsid w:val="00966B4E"/>
    <w:rsid w:val="0097203A"/>
    <w:rsid w:val="00973DB2"/>
    <w:rsid w:val="009761A3"/>
    <w:rsid w:val="00976B57"/>
    <w:rsid w:val="00981D1B"/>
    <w:rsid w:val="00985673"/>
    <w:rsid w:val="009857E5"/>
    <w:rsid w:val="009A7B70"/>
    <w:rsid w:val="009C0773"/>
    <w:rsid w:val="009C438F"/>
    <w:rsid w:val="009C7F7D"/>
    <w:rsid w:val="009D285D"/>
    <w:rsid w:val="009D31CF"/>
    <w:rsid w:val="009E1495"/>
    <w:rsid w:val="009E5CDF"/>
    <w:rsid w:val="009F5868"/>
    <w:rsid w:val="00A037EC"/>
    <w:rsid w:val="00A43D74"/>
    <w:rsid w:val="00A5039D"/>
    <w:rsid w:val="00A56C88"/>
    <w:rsid w:val="00A6300A"/>
    <w:rsid w:val="00A7284F"/>
    <w:rsid w:val="00A73FD7"/>
    <w:rsid w:val="00A75ECC"/>
    <w:rsid w:val="00AB16C5"/>
    <w:rsid w:val="00AB2B4E"/>
    <w:rsid w:val="00AB7750"/>
    <w:rsid w:val="00AC6386"/>
    <w:rsid w:val="00AD0066"/>
    <w:rsid w:val="00AF144E"/>
    <w:rsid w:val="00B12DFC"/>
    <w:rsid w:val="00B15477"/>
    <w:rsid w:val="00B16C5C"/>
    <w:rsid w:val="00B324AB"/>
    <w:rsid w:val="00B47B6F"/>
    <w:rsid w:val="00B56711"/>
    <w:rsid w:val="00B757C8"/>
    <w:rsid w:val="00B774D7"/>
    <w:rsid w:val="00BA3B22"/>
    <w:rsid w:val="00BB37FA"/>
    <w:rsid w:val="00BC1AC9"/>
    <w:rsid w:val="00BE1C6A"/>
    <w:rsid w:val="00BF3A73"/>
    <w:rsid w:val="00C11121"/>
    <w:rsid w:val="00CA4A75"/>
    <w:rsid w:val="00CA6D59"/>
    <w:rsid w:val="00CB7AAF"/>
    <w:rsid w:val="00CC079F"/>
    <w:rsid w:val="00CC44F1"/>
    <w:rsid w:val="00CE7416"/>
    <w:rsid w:val="00D21693"/>
    <w:rsid w:val="00D222C9"/>
    <w:rsid w:val="00D36560"/>
    <w:rsid w:val="00D70B90"/>
    <w:rsid w:val="00D72F9C"/>
    <w:rsid w:val="00D73252"/>
    <w:rsid w:val="00D86761"/>
    <w:rsid w:val="00D91B24"/>
    <w:rsid w:val="00DB0BF2"/>
    <w:rsid w:val="00DC0BFF"/>
    <w:rsid w:val="00DC1225"/>
    <w:rsid w:val="00DD2C40"/>
    <w:rsid w:val="00DD63F2"/>
    <w:rsid w:val="00DE2517"/>
    <w:rsid w:val="00DF3B4A"/>
    <w:rsid w:val="00DF55FD"/>
    <w:rsid w:val="00DF767D"/>
    <w:rsid w:val="00E14A2C"/>
    <w:rsid w:val="00E208A1"/>
    <w:rsid w:val="00E22F9C"/>
    <w:rsid w:val="00E25B4F"/>
    <w:rsid w:val="00E40756"/>
    <w:rsid w:val="00E540B2"/>
    <w:rsid w:val="00E54E3F"/>
    <w:rsid w:val="00E57CFD"/>
    <w:rsid w:val="00E60FF5"/>
    <w:rsid w:val="00E64AB4"/>
    <w:rsid w:val="00E65A1C"/>
    <w:rsid w:val="00E67A77"/>
    <w:rsid w:val="00E8256F"/>
    <w:rsid w:val="00E91F2A"/>
    <w:rsid w:val="00EA7588"/>
    <w:rsid w:val="00EB567A"/>
    <w:rsid w:val="00EC1DBE"/>
    <w:rsid w:val="00EC27FF"/>
    <w:rsid w:val="00EE38B6"/>
    <w:rsid w:val="00EE7F12"/>
    <w:rsid w:val="00F2419C"/>
    <w:rsid w:val="00F312DD"/>
    <w:rsid w:val="00F54F28"/>
    <w:rsid w:val="00F57008"/>
    <w:rsid w:val="00F647B2"/>
    <w:rsid w:val="00F67C05"/>
    <w:rsid w:val="00F7221C"/>
    <w:rsid w:val="00F7794A"/>
    <w:rsid w:val="00F8056F"/>
    <w:rsid w:val="00FA344B"/>
    <w:rsid w:val="00FA5963"/>
    <w:rsid w:val="00FB6D17"/>
    <w:rsid w:val="00FD6D76"/>
    <w:rsid w:val="00FE438C"/>
    <w:rsid w:val="00FF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F463"/>
  <w15:docId w15:val="{D109E7EB-DF8E-4853-8B8C-850FFDD9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E5"/>
    <w:rPr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563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before="108" w:after="108" w:line="10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26282F"/>
      <w:kern w:val="3"/>
      <w:sz w:val="24"/>
      <w:lang w:eastAsia="zh-CN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63A73"/>
    <w:pPr>
      <w:keepNext/>
      <w:keepLines/>
      <w:widowControl w:val="0"/>
      <w:suppressAutoHyphens/>
      <w:autoSpaceDN w:val="0"/>
      <w:spacing w:before="200" w:line="360" w:lineRule="atLeast"/>
      <w:jc w:val="both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73"/>
    <w:pPr>
      <w:keepNext/>
      <w:keepLines/>
      <w:widowControl w:val="0"/>
      <w:suppressAutoHyphens/>
      <w:autoSpaceDN w:val="0"/>
      <w:spacing w:before="200" w:line="360" w:lineRule="atLeast"/>
      <w:jc w:val="both"/>
      <w:textAlignment w:val="baseline"/>
      <w:outlineLvl w:val="4"/>
    </w:pPr>
    <w:rPr>
      <w:rFonts w:asciiTheme="majorHAnsi" w:eastAsiaTheme="majorEastAsia" w:hAnsiTheme="majorHAnsi" w:cs="Mangal"/>
      <w:color w:val="243F60" w:themeColor="accent1" w:themeShade="7F"/>
      <w:kern w:val="3"/>
      <w:sz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57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857E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9857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9857E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57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857E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57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857E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57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9857E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57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857E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57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857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57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857E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57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857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57E5"/>
    <w:pPr>
      <w:ind w:left="720"/>
      <w:contextualSpacing/>
    </w:pPr>
  </w:style>
  <w:style w:type="paragraph" w:styleId="a4">
    <w:name w:val="No Spacing"/>
    <w:uiPriority w:val="1"/>
    <w:qFormat/>
    <w:rsid w:val="009857E5"/>
  </w:style>
  <w:style w:type="paragraph" w:styleId="a5">
    <w:name w:val="Title"/>
    <w:basedOn w:val="a"/>
    <w:next w:val="a"/>
    <w:link w:val="a6"/>
    <w:uiPriority w:val="10"/>
    <w:qFormat/>
    <w:rsid w:val="009857E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9857E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57E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857E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7E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7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57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57E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9857E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9857E5"/>
  </w:style>
  <w:style w:type="paragraph" w:customStyle="1" w:styleId="13">
    <w:name w:val="Нижний колонтитул1"/>
    <w:basedOn w:val="a"/>
    <w:link w:val="CaptionChar"/>
    <w:uiPriority w:val="99"/>
    <w:unhideWhenUsed/>
    <w:rsid w:val="009857E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857E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9857E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9857E5"/>
  </w:style>
  <w:style w:type="table" w:styleId="ab">
    <w:name w:val="Table Grid"/>
    <w:uiPriority w:val="59"/>
    <w:rsid w:val="00985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857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857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9857E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857E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57E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857E5"/>
    <w:rPr>
      <w:sz w:val="18"/>
    </w:rPr>
  </w:style>
  <w:style w:type="character" w:styleId="af">
    <w:name w:val="footnote reference"/>
    <w:uiPriority w:val="99"/>
    <w:unhideWhenUsed/>
    <w:rsid w:val="009857E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857E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857E5"/>
    <w:rPr>
      <w:sz w:val="20"/>
    </w:rPr>
  </w:style>
  <w:style w:type="character" w:styleId="af2">
    <w:name w:val="endnote reference"/>
    <w:uiPriority w:val="99"/>
    <w:semiHidden/>
    <w:unhideWhenUsed/>
    <w:rsid w:val="009857E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857E5"/>
    <w:pPr>
      <w:spacing w:after="57"/>
    </w:pPr>
  </w:style>
  <w:style w:type="paragraph" w:styleId="23">
    <w:name w:val="toc 2"/>
    <w:basedOn w:val="a"/>
    <w:next w:val="a"/>
    <w:uiPriority w:val="39"/>
    <w:unhideWhenUsed/>
    <w:rsid w:val="009857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57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57E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7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57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57E5"/>
    <w:pPr>
      <w:spacing w:after="57"/>
      <w:ind w:left="1701"/>
    </w:pPr>
  </w:style>
  <w:style w:type="paragraph" w:styleId="8">
    <w:name w:val="toc 8"/>
    <w:basedOn w:val="a"/>
    <w:next w:val="a"/>
    <w:link w:val="80"/>
    <w:uiPriority w:val="39"/>
    <w:unhideWhenUsed/>
    <w:rsid w:val="009857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57E5"/>
    <w:pPr>
      <w:spacing w:after="57"/>
      <w:ind w:left="2268"/>
    </w:pPr>
  </w:style>
  <w:style w:type="paragraph" w:styleId="af3">
    <w:name w:val="TOC Heading"/>
    <w:uiPriority w:val="39"/>
    <w:unhideWhenUsed/>
    <w:rsid w:val="009857E5"/>
  </w:style>
  <w:style w:type="paragraph" w:styleId="af4">
    <w:name w:val="table of figures"/>
    <w:basedOn w:val="a"/>
    <w:next w:val="a"/>
    <w:uiPriority w:val="99"/>
    <w:unhideWhenUsed/>
    <w:rsid w:val="009857E5"/>
  </w:style>
  <w:style w:type="character" w:customStyle="1" w:styleId="af5">
    <w:name w:val="Гипертекстовая ссылка"/>
    <w:basedOn w:val="a0"/>
    <w:uiPriority w:val="99"/>
    <w:rsid w:val="009857E5"/>
    <w:rPr>
      <w:b/>
      <w:bCs/>
      <w:color w:val="106BBE"/>
    </w:rPr>
  </w:style>
  <w:style w:type="character" w:customStyle="1" w:styleId="af6">
    <w:name w:val="Цветовое выделение"/>
    <w:rsid w:val="009857E5"/>
    <w:rPr>
      <w:b/>
      <w:bCs/>
      <w:color w:val="26282F"/>
    </w:rPr>
  </w:style>
  <w:style w:type="character" w:customStyle="1" w:styleId="Internetlink">
    <w:name w:val="Internet link"/>
    <w:rsid w:val="009857E5"/>
    <w:rPr>
      <w:color w:val="000080"/>
      <w:u w:val="single"/>
    </w:rPr>
  </w:style>
  <w:style w:type="character" w:customStyle="1" w:styleId="16">
    <w:name w:val="Гиперссылка1"/>
    <w:rsid w:val="009857E5"/>
    <w:rPr>
      <w:color w:val="000080"/>
      <w:u w:val="single"/>
    </w:rPr>
  </w:style>
  <w:style w:type="paragraph" w:customStyle="1" w:styleId="TableContents">
    <w:name w:val="Table Contents"/>
    <w:basedOn w:val="Standard"/>
    <w:rsid w:val="009857E5"/>
    <w:pPr>
      <w:suppressLineNumbers/>
    </w:pPr>
  </w:style>
  <w:style w:type="paragraph" w:customStyle="1" w:styleId="Standard">
    <w:name w:val="Standard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7">
    <w:name w:val="Обычный (веб)1"/>
    <w:basedOn w:val="8"/>
    <w:uiPriority w:val="99"/>
    <w:unhideWhenUsed/>
    <w:rsid w:val="009857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7">
    <w:name w:val="Нормальный (таблица)"/>
    <w:basedOn w:val="8"/>
    <w:next w:val="8"/>
    <w:uiPriority w:val="99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0">
    <w:name w:val="Оглавление 8 Знак"/>
    <w:basedOn w:val="8"/>
    <w:next w:val="8"/>
    <w:link w:val="8"/>
    <w:uiPriority w:val="99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rsid w:val="009857E5"/>
  </w:style>
  <w:style w:type="character" w:customStyle="1" w:styleId="18">
    <w:name w:val="Основной шрифт абзаца1"/>
    <w:rsid w:val="009857E5"/>
  </w:style>
  <w:style w:type="paragraph" w:customStyle="1" w:styleId="25">
    <w:name w:val="Обычный2"/>
    <w:rsid w:val="009857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9">
    <w:name w:val="Обычный1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1">
    <w:name w:val="Заголовок 11"/>
    <w:basedOn w:val="25"/>
    <w:qFormat/>
    <w:rsid w:val="009857E5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10">
    <w:name w:val="Заголовок 1 Знак"/>
    <w:basedOn w:val="a0"/>
    <w:link w:val="1"/>
    <w:rsid w:val="00563A73"/>
    <w:rPr>
      <w:b/>
      <w:bCs/>
      <w:color w:val="26282F"/>
      <w:kern w:val="3"/>
      <w:sz w:val="24"/>
      <w:szCs w:val="24"/>
    </w:rPr>
  </w:style>
  <w:style w:type="character" w:customStyle="1" w:styleId="26">
    <w:name w:val="Заголовок 2 Знак"/>
    <w:basedOn w:val="a0"/>
    <w:uiPriority w:val="9"/>
    <w:semiHidden/>
    <w:rsid w:val="0056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3A73"/>
    <w:rPr>
      <w:rFonts w:asciiTheme="majorHAnsi" w:eastAsiaTheme="majorEastAsia" w:hAnsiTheme="majorHAnsi" w:cs="Mangal"/>
      <w:color w:val="243F60" w:themeColor="accent1" w:themeShade="7F"/>
      <w:kern w:val="3"/>
      <w:sz w:val="28"/>
      <w:szCs w:val="24"/>
      <w:lang w:bidi="hi-IN"/>
    </w:rPr>
  </w:style>
  <w:style w:type="character" w:customStyle="1" w:styleId="21">
    <w:name w:val="Заголовок 2 Знак1"/>
    <w:basedOn w:val="a0"/>
    <w:link w:val="2"/>
    <w:uiPriority w:val="9"/>
    <w:semiHidden/>
    <w:rsid w:val="00563A7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bidi="hi-IN"/>
    </w:rPr>
  </w:style>
  <w:style w:type="paragraph" w:customStyle="1" w:styleId="30">
    <w:name w:val="Обычный3"/>
    <w:rsid w:val="00563A73"/>
    <w:pPr>
      <w:widowControl w:val="0"/>
      <w:suppressAutoHyphens/>
      <w:spacing w:line="360" w:lineRule="atLeast"/>
      <w:jc w:val="both"/>
      <w:textAlignment w:val="baseline"/>
    </w:pPr>
    <w:rPr>
      <w:rFonts w:eastAsia="SimSun" w:cs="Mangal"/>
      <w:kern w:val="1"/>
      <w:sz w:val="28"/>
      <w:szCs w:val="24"/>
      <w:lang w:bidi="hi-IN"/>
    </w:rPr>
  </w:style>
  <w:style w:type="paragraph" w:customStyle="1" w:styleId="formattext">
    <w:name w:val="formattext"/>
    <w:basedOn w:val="a"/>
    <w:rsid w:val="00563A73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a"/>
    <w:rsid w:val="00563A73"/>
    <w:rPr>
      <w:rFonts w:ascii="Arial" w:eastAsia="Arial" w:hAnsi="Arial" w:cs="Arial"/>
      <w:shd w:val="clear" w:color="auto" w:fill="FFFFFF"/>
    </w:rPr>
  </w:style>
  <w:style w:type="paragraph" w:customStyle="1" w:styleId="1a">
    <w:name w:val="Основной текст1"/>
    <w:basedOn w:val="a"/>
    <w:link w:val="af8"/>
    <w:rsid w:val="00563A73"/>
    <w:pPr>
      <w:widowControl w:val="0"/>
      <w:shd w:val="clear" w:color="auto" w:fill="FFFFFF"/>
      <w:ind w:firstLine="26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27">
    <w:name w:val="Основной текст (2)_"/>
    <w:link w:val="28"/>
    <w:rsid w:val="000F0185"/>
    <w:rPr>
      <w:rFonts w:ascii="Arial" w:eastAsia="Arial" w:hAnsi="Arial" w:cs="Arial"/>
      <w:b/>
      <w:bCs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F0185"/>
    <w:pPr>
      <w:widowControl w:val="0"/>
      <w:shd w:val="clear" w:color="auto" w:fill="FFFFFF"/>
      <w:spacing w:before="120" w:after="360" w:line="274" w:lineRule="exact"/>
    </w:pPr>
    <w:rPr>
      <w:rFonts w:ascii="Arial" w:eastAsia="Arial" w:hAnsi="Arial" w:cs="Arial"/>
      <w:b/>
      <w:bCs/>
      <w:spacing w:val="3"/>
      <w:sz w:val="21"/>
      <w:szCs w:val="21"/>
      <w:lang w:eastAsia="zh-CN"/>
    </w:rPr>
  </w:style>
  <w:style w:type="character" w:customStyle="1" w:styleId="af9">
    <w:name w:val="Основной текст Знак"/>
    <w:link w:val="afa"/>
    <w:rsid w:val="000F0185"/>
    <w:rPr>
      <w:lang w:eastAsia="ar-SA"/>
    </w:rPr>
  </w:style>
  <w:style w:type="paragraph" w:styleId="afa">
    <w:name w:val="Body Text"/>
    <w:basedOn w:val="a"/>
    <w:link w:val="af9"/>
    <w:rsid w:val="000F0185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1b">
    <w:name w:val="Основной текст Знак1"/>
    <w:basedOn w:val="a0"/>
    <w:uiPriority w:val="99"/>
    <w:semiHidden/>
    <w:rsid w:val="000F0185"/>
    <w:rPr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565D5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65D5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65D5B"/>
    <w:rPr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65D5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65D5B"/>
    <w:rPr>
      <w:b/>
      <w:bCs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565D5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65D5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3D9B-4A0B-4BA3-958B-554D87A5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user</cp:lastModifiedBy>
  <cp:revision>82</cp:revision>
  <cp:lastPrinted>2025-02-06T08:55:00Z</cp:lastPrinted>
  <dcterms:created xsi:type="dcterms:W3CDTF">2023-06-29T09:40:00Z</dcterms:created>
  <dcterms:modified xsi:type="dcterms:W3CDTF">2025-03-04T11:23:00Z</dcterms:modified>
  <cp:version>786432</cp:version>
</cp:coreProperties>
</file>