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7B" w:rsidRPr="00E8444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E84440">
        <w:rPr>
          <w:rFonts w:ascii="Times New Roman" w:hAnsi="Times New Roman"/>
          <w:b/>
        </w:rPr>
        <w:t>Новое в трудовом законодательстве</w:t>
      </w:r>
    </w:p>
    <w:p w:rsidR="0008417B" w:rsidRPr="008B337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08417B" w:rsidRPr="008B337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Внесены изменения в часть вторую статьи 128 Трудового кодекса Российской Федерации. Работодатель обязан на основании письменного заявления работника предоставить отпуск без сохранения заработной платы:</w:t>
      </w:r>
    </w:p>
    <w:p w:rsidR="0008417B" w:rsidRPr="008B337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8417B" w:rsidRPr="008B337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08417B" w:rsidRPr="008B3370" w:rsidRDefault="0008417B" w:rsidP="0008417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Поправки вступили в силу 7 апреля 2025 года.</w:t>
      </w:r>
    </w:p>
    <w:p w:rsidR="000C4716" w:rsidRDefault="000C4716">
      <w:bookmarkStart w:id="0" w:name="_GoBack"/>
      <w:bookmarkEnd w:id="0"/>
    </w:p>
    <w:sectPr w:rsidR="000C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16"/>
    <w:rsid w:val="0008417B"/>
    <w:rsid w:val="000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56F6-4659-485B-9F64-C923D3C0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7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2025-06-26T06:54:00Z</dcterms:created>
  <dcterms:modified xsi:type="dcterms:W3CDTF">2025-06-26T06:55:00Z</dcterms:modified>
</cp:coreProperties>
</file>