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0CA" w:rsidRPr="00124C5A" w:rsidRDefault="006A20CA" w:rsidP="0054444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A20CA" w:rsidRPr="00124C5A" w:rsidRDefault="006A20C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6A20CA" w:rsidRP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24C5A">
        <w:rPr>
          <w:rFonts w:ascii="Arial" w:hAnsi="Arial" w:cs="Arial"/>
          <w:b/>
          <w:sz w:val="24"/>
          <w:szCs w:val="24"/>
        </w:rPr>
        <w:t>КУРГАНСКАЯ ОБЛАСТЬ</w:t>
      </w:r>
    </w:p>
    <w:p w:rsidR="006A20CA" w:rsidRP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24C5A">
        <w:rPr>
          <w:rFonts w:ascii="Arial" w:hAnsi="Arial" w:cs="Arial"/>
          <w:b/>
          <w:sz w:val="24"/>
          <w:szCs w:val="24"/>
        </w:rPr>
        <w:t>ЗВЕРИНОГОЛОВСКИЙ МУНИЦИПАЛЬНЫЙ ОКРУГ</w:t>
      </w:r>
    </w:p>
    <w:p w:rsidR="006A20CA" w:rsidRP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24C5A">
        <w:rPr>
          <w:rFonts w:ascii="Arial" w:hAnsi="Arial" w:cs="Arial"/>
          <w:b/>
          <w:sz w:val="24"/>
          <w:szCs w:val="24"/>
        </w:rPr>
        <w:t>АДМИНИСТРАЦИЯ ЗВЕРИНОГОЛОВСКОГО МУНИЦИПАЛЬНОГО</w:t>
      </w:r>
      <w:r>
        <w:rPr>
          <w:rFonts w:ascii="Arial" w:hAnsi="Arial" w:cs="Arial"/>
          <w:b/>
          <w:sz w:val="24"/>
          <w:szCs w:val="24"/>
        </w:rPr>
        <w:t xml:space="preserve"> ОКРУГА</w:t>
      </w:r>
    </w:p>
    <w:p w:rsidR="006A20CA" w:rsidRPr="00124C5A" w:rsidRDefault="006A20CA" w:rsidP="00544441">
      <w:pPr>
        <w:pStyle w:val="a5"/>
        <w:rPr>
          <w:rFonts w:ascii="Arial" w:hAnsi="Arial" w:cs="Arial"/>
          <w:b/>
          <w:sz w:val="24"/>
          <w:szCs w:val="24"/>
        </w:rPr>
      </w:pPr>
    </w:p>
    <w:p w:rsidR="006A20CA" w:rsidRPr="00124C5A" w:rsidRDefault="00EE3C42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24C5A">
        <w:rPr>
          <w:rFonts w:ascii="Arial" w:hAnsi="Arial" w:cs="Arial"/>
          <w:b/>
          <w:sz w:val="24"/>
          <w:szCs w:val="24"/>
        </w:rPr>
        <w:t>ПОСТАНОВЛЕНИЕ</w:t>
      </w:r>
    </w:p>
    <w:p w:rsidR="006A20CA" w:rsidRPr="00124C5A" w:rsidRDefault="006A20C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6A20CA" w:rsidRPr="00124C5A" w:rsidRDefault="00EE3C42" w:rsidP="00544441">
      <w:pPr>
        <w:pStyle w:val="a5"/>
        <w:jc w:val="both"/>
        <w:rPr>
          <w:rFonts w:ascii="Arial" w:hAnsi="Arial" w:cs="Arial"/>
          <w:sz w:val="24"/>
          <w:szCs w:val="24"/>
        </w:rPr>
      </w:pPr>
      <w:r w:rsidRPr="00124C5A">
        <w:rPr>
          <w:rFonts w:ascii="Arial" w:hAnsi="Arial" w:cs="Arial"/>
          <w:sz w:val="24"/>
          <w:szCs w:val="24"/>
        </w:rPr>
        <w:t>от «</w:t>
      </w:r>
      <w:r w:rsidR="002A47BA">
        <w:rPr>
          <w:rFonts w:ascii="Arial" w:hAnsi="Arial" w:cs="Arial"/>
          <w:sz w:val="24"/>
          <w:szCs w:val="24"/>
        </w:rPr>
        <w:t>18</w:t>
      </w:r>
      <w:r w:rsidRPr="00124C5A">
        <w:rPr>
          <w:rFonts w:ascii="Arial" w:hAnsi="Arial" w:cs="Arial"/>
          <w:sz w:val="24"/>
          <w:szCs w:val="24"/>
        </w:rPr>
        <w:t>»</w:t>
      </w:r>
      <w:r w:rsidR="002A47BA">
        <w:rPr>
          <w:rFonts w:ascii="Arial" w:hAnsi="Arial" w:cs="Arial"/>
          <w:sz w:val="24"/>
          <w:szCs w:val="24"/>
        </w:rPr>
        <w:t xml:space="preserve"> апреля </w:t>
      </w:r>
      <w:r w:rsidRPr="00124C5A">
        <w:rPr>
          <w:rFonts w:ascii="Arial" w:hAnsi="Arial" w:cs="Arial"/>
          <w:sz w:val="24"/>
          <w:szCs w:val="24"/>
        </w:rPr>
        <w:t>202</w:t>
      </w:r>
      <w:r w:rsidR="00124C5A">
        <w:rPr>
          <w:rFonts w:ascii="Arial" w:hAnsi="Arial" w:cs="Arial"/>
          <w:sz w:val="24"/>
          <w:szCs w:val="24"/>
        </w:rPr>
        <w:t>5</w:t>
      </w:r>
      <w:r w:rsidRPr="00124C5A">
        <w:rPr>
          <w:rFonts w:ascii="Arial" w:hAnsi="Arial" w:cs="Arial"/>
          <w:sz w:val="24"/>
          <w:szCs w:val="24"/>
        </w:rPr>
        <w:t xml:space="preserve"> года</w:t>
      </w:r>
      <w:r w:rsidRPr="00124C5A">
        <w:rPr>
          <w:rFonts w:ascii="Arial" w:hAnsi="Arial" w:cs="Arial"/>
          <w:sz w:val="24"/>
          <w:szCs w:val="24"/>
        </w:rPr>
        <w:tab/>
        <w:t>№</w:t>
      </w:r>
      <w:r w:rsidR="002A47BA">
        <w:rPr>
          <w:rFonts w:ascii="Arial" w:hAnsi="Arial" w:cs="Arial"/>
          <w:sz w:val="24"/>
          <w:szCs w:val="24"/>
        </w:rPr>
        <w:t>438</w:t>
      </w:r>
    </w:p>
    <w:p w:rsidR="006A20CA" w:rsidRPr="00124C5A" w:rsidRDefault="006A20CA" w:rsidP="0054444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A20CA" w:rsidRPr="00124C5A" w:rsidRDefault="006A20CA" w:rsidP="0054444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A20CA" w:rsidRP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124C5A">
        <w:rPr>
          <w:rFonts w:ascii="Arial" w:hAnsi="Arial" w:cs="Arial"/>
          <w:b/>
          <w:sz w:val="24"/>
          <w:szCs w:val="24"/>
        </w:rPr>
        <w:t>Об отраслевой</w:t>
      </w:r>
      <w:r w:rsidR="00EE3C42" w:rsidRPr="00124C5A">
        <w:rPr>
          <w:rFonts w:ascii="Arial" w:hAnsi="Arial" w:cs="Arial"/>
          <w:b/>
          <w:sz w:val="24"/>
          <w:szCs w:val="24"/>
        </w:rPr>
        <w:t xml:space="preserve"> системе оплаты труда </w:t>
      </w:r>
      <w:r w:rsidR="00885940">
        <w:rPr>
          <w:rFonts w:ascii="Arial" w:hAnsi="Arial" w:cs="Arial"/>
          <w:b/>
          <w:sz w:val="24"/>
          <w:szCs w:val="24"/>
        </w:rPr>
        <w:t>в</w:t>
      </w:r>
      <w:r w:rsidR="00EE3C42" w:rsidRPr="00124C5A">
        <w:rPr>
          <w:rFonts w:ascii="Arial" w:hAnsi="Arial" w:cs="Arial"/>
          <w:b/>
          <w:sz w:val="24"/>
          <w:szCs w:val="24"/>
        </w:rPr>
        <w:t xml:space="preserve"> муниципальных учреждени</w:t>
      </w:r>
      <w:r w:rsidR="00885940">
        <w:rPr>
          <w:rFonts w:ascii="Arial" w:hAnsi="Arial" w:cs="Arial"/>
          <w:b/>
          <w:sz w:val="24"/>
          <w:szCs w:val="24"/>
        </w:rPr>
        <w:t>ях</w:t>
      </w:r>
      <w:r w:rsidR="00EE3C42" w:rsidRPr="00124C5A">
        <w:rPr>
          <w:rFonts w:ascii="Arial" w:hAnsi="Arial" w:cs="Arial"/>
          <w:b/>
          <w:sz w:val="24"/>
          <w:szCs w:val="24"/>
        </w:rPr>
        <w:t xml:space="preserve"> дополнительного образования в сфере </w:t>
      </w:r>
      <w:r w:rsidRPr="00124C5A">
        <w:rPr>
          <w:rFonts w:ascii="Arial" w:hAnsi="Arial" w:cs="Arial"/>
          <w:b/>
          <w:sz w:val="24"/>
          <w:szCs w:val="24"/>
        </w:rPr>
        <w:t>культуры, подведомственных Администрации</w:t>
      </w:r>
      <w:r w:rsidR="00EE3C42" w:rsidRPr="00124C5A">
        <w:rPr>
          <w:rFonts w:ascii="Arial" w:hAnsi="Arial" w:cs="Arial"/>
          <w:b/>
          <w:sz w:val="24"/>
          <w:szCs w:val="24"/>
        </w:rPr>
        <w:t xml:space="preserve"> Звериноголовского м</w:t>
      </w:r>
      <w:r w:rsidR="00885940">
        <w:rPr>
          <w:rFonts w:ascii="Arial" w:hAnsi="Arial" w:cs="Arial"/>
          <w:b/>
          <w:sz w:val="24"/>
          <w:szCs w:val="24"/>
        </w:rPr>
        <w:t xml:space="preserve">униципального округа Курганской </w:t>
      </w:r>
      <w:r w:rsidR="00EE3C42" w:rsidRPr="00124C5A">
        <w:rPr>
          <w:rFonts w:ascii="Arial" w:hAnsi="Arial" w:cs="Arial"/>
          <w:b/>
          <w:sz w:val="24"/>
          <w:szCs w:val="24"/>
        </w:rPr>
        <w:t xml:space="preserve">области </w:t>
      </w:r>
      <w:r w:rsidRPr="00124C5A">
        <w:rPr>
          <w:rFonts w:ascii="Arial" w:hAnsi="Arial" w:cs="Arial"/>
          <w:b/>
          <w:sz w:val="24"/>
          <w:szCs w:val="24"/>
        </w:rPr>
        <w:t>и признании</w:t>
      </w:r>
      <w:r w:rsidR="00EE3C42" w:rsidRPr="00124C5A">
        <w:rPr>
          <w:rFonts w:ascii="Arial" w:hAnsi="Arial" w:cs="Arial"/>
          <w:b/>
          <w:sz w:val="24"/>
          <w:szCs w:val="24"/>
        </w:rPr>
        <w:t xml:space="preserve"> утратившими силу некоторых постановлений Администрации Звериноголовского муниципального округа Курганской области</w:t>
      </w:r>
    </w:p>
    <w:p w:rsidR="006A20CA" w:rsidRPr="00124C5A" w:rsidRDefault="006A20C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6A20CA" w:rsidRPr="00124C5A" w:rsidRDefault="00EE3C42" w:rsidP="00476A59">
      <w:pPr>
        <w:pStyle w:val="a5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4C5A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 Постановлением Правительства Курганской области от 9 августа 2011 года №376 «О  введении отраслевой системы оплаты труда работников государственных образовательных учреждений, подведомственных Управлени</w:t>
      </w:r>
      <w:r w:rsidR="00124C5A">
        <w:rPr>
          <w:rFonts w:ascii="Arial" w:hAnsi="Arial" w:cs="Arial"/>
          <w:sz w:val="24"/>
          <w:szCs w:val="24"/>
        </w:rPr>
        <w:t>ю культуры Курганской области»,</w:t>
      </w:r>
      <w:r w:rsidRPr="00124C5A">
        <w:rPr>
          <w:rFonts w:ascii="Arial" w:hAnsi="Arial" w:cs="Arial"/>
          <w:sz w:val="24"/>
          <w:szCs w:val="24"/>
        </w:rPr>
        <w:t xml:space="preserve"> Уставом Звериноголовского </w:t>
      </w:r>
      <w:r w:rsidR="006A79C4">
        <w:rPr>
          <w:rFonts w:ascii="Arial" w:hAnsi="Arial" w:cs="Arial"/>
          <w:sz w:val="24"/>
          <w:szCs w:val="24"/>
        </w:rPr>
        <w:t>муниципального округа</w:t>
      </w:r>
      <w:r w:rsidRPr="00124C5A">
        <w:rPr>
          <w:rFonts w:ascii="Arial" w:hAnsi="Arial" w:cs="Arial"/>
          <w:sz w:val="24"/>
          <w:szCs w:val="24"/>
        </w:rPr>
        <w:t xml:space="preserve"> Курганской области, Постановлением Правительства Курганской области от 2</w:t>
      </w:r>
      <w:r w:rsidR="00124C5A">
        <w:rPr>
          <w:rFonts w:ascii="Arial" w:hAnsi="Arial" w:cs="Arial"/>
          <w:sz w:val="24"/>
          <w:szCs w:val="24"/>
        </w:rPr>
        <w:t>5</w:t>
      </w:r>
      <w:r w:rsidRPr="00124C5A">
        <w:rPr>
          <w:rFonts w:ascii="Arial" w:hAnsi="Arial" w:cs="Arial"/>
          <w:sz w:val="24"/>
          <w:szCs w:val="24"/>
        </w:rPr>
        <w:t xml:space="preserve"> ноября 2024 года №417 «О внесении из</w:t>
      </w:r>
      <w:r w:rsidR="00124C5A">
        <w:rPr>
          <w:rFonts w:ascii="Arial" w:hAnsi="Arial" w:cs="Arial"/>
          <w:sz w:val="24"/>
          <w:szCs w:val="24"/>
        </w:rPr>
        <w:t>менений в некоторые нормативные</w:t>
      </w:r>
      <w:r w:rsidRPr="00124C5A">
        <w:rPr>
          <w:rFonts w:ascii="Arial" w:hAnsi="Arial" w:cs="Arial"/>
          <w:sz w:val="24"/>
          <w:szCs w:val="24"/>
        </w:rPr>
        <w:t xml:space="preserve"> правовые акты высшего исполнительного органа Курганской области»,</w:t>
      </w:r>
      <w:r w:rsidR="006A79C4">
        <w:rPr>
          <w:rFonts w:ascii="Arial" w:hAnsi="Arial" w:cs="Arial"/>
          <w:sz w:val="24"/>
          <w:szCs w:val="24"/>
        </w:rPr>
        <w:t xml:space="preserve"> </w:t>
      </w:r>
      <w:r w:rsidRPr="00124C5A">
        <w:rPr>
          <w:rFonts w:ascii="Arial" w:hAnsi="Arial" w:cs="Arial"/>
          <w:sz w:val="24"/>
          <w:szCs w:val="24"/>
        </w:rPr>
        <w:t>Администрация Звериноголовского муниципального округа Курганской области</w:t>
      </w:r>
    </w:p>
    <w:p w:rsidR="006A20CA" w:rsidRPr="00124C5A" w:rsidRDefault="006A20CA" w:rsidP="0054444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A20CA" w:rsidRPr="00124C5A" w:rsidRDefault="00EE3C42" w:rsidP="00544441">
      <w:pPr>
        <w:pStyle w:val="a5"/>
        <w:jc w:val="both"/>
        <w:rPr>
          <w:rFonts w:ascii="Arial" w:hAnsi="Arial" w:cs="Arial"/>
          <w:b/>
          <w:sz w:val="24"/>
          <w:szCs w:val="24"/>
        </w:rPr>
      </w:pPr>
      <w:r w:rsidRPr="00124C5A">
        <w:rPr>
          <w:rFonts w:ascii="Arial" w:hAnsi="Arial" w:cs="Arial"/>
          <w:b/>
          <w:sz w:val="24"/>
          <w:szCs w:val="24"/>
        </w:rPr>
        <w:t>ПОСТАНОВЛЯЕТ:</w:t>
      </w:r>
    </w:p>
    <w:p w:rsidR="00124C5A" w:rsidRPr="00124C5A" w:rsidRDefault="00124C5A" w:rsidP="0054444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A20CA" w:rsidRPr="00124C5A" w:rsidRDefault="00EE3C42" w:rsidP="00544441">
      <w:pPr>
        <w:pStyle w:val="a5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4C5A">
        <w:rPr>
          <w:rFonts w:ascii="Arial" w:hAnsi="Arial" w:cs="Arial"/>
          <w:sz w:val="24"/>
          <w:szCs w:val="24"/>
        </w:rPr>
        <w:t xml:space="preserve">1. Утвердить Положение об отраслевой системе оплаты труда </w:t>
      </w:r>
      <w:r w:rsidR="001B5C82">
        <w:rPr>
          <w:rFonts w:ascii="Arial" w:hAnsi="Arial" w:cs="Arial"/>
          <w:sz w:val="24"/>
          <w:szCs w:val="24"/>
        </w:rPr>
        <w:t>в</w:t>
      </w:r>
      <w:r w:rsidRPr="00124C5A">
        <w:rPr>
          <w:rFonts w:ascii="Arial" w:hAnsi="Arial" w:cs="Arial"/>
          <w:sz w:val="24"/>
          <w:szCs w:val="24"/>
        </w:rPr>
        <w:t xml:space="preserve"> муниципальных учреждени</w:t>
      </w:r>
      <w:r w:rsidR="001B5C82">
        <w:rPr>
          <w:rFonts w:ascii="Arial" w:hAnsi="Arial" w:cs="Arial"/>
          <w:sz w:val="24"/>
          <w:szCs w:val="24"/>
        </w:rPr>
        <w:t>ях</w:t>
      </w:r>
      <w:r w:rsidRPr="00124C5A">
        <w:rPr>
          <w:rFonts w:ascii="Arial" w:hAnsi="Arial" w:cs="Arial"/>
          <w:sz w:val="24"/>
          <w:szCs w:val="24"/>
        </w:rPr>
        <w:t xml:space="preserve"> дополнительного образования в сфере культуры, </w:t>
      </w:r>
      <w:r w:rsidR="00124C5A" w:rsidRPr="00124C5A">
        <w:rPr>
          <w:rFonts w:ascii="Arial" w:hAnsi="Arial" w:cs="Arial"/>
          <w:sz w:val="24"/>
          <w:szCs w:val="24"/>
        </w:rPr>
        <w:t>подведомственных Администрации</w:t>
      </w:r>
      <w:r w:rsidRPr="00124C5A">
        <w:rPr>
          <w:rFonts w:ascii="Arial" w:hAnsi="Arial" w:cs="Arial"/>
          <w:sz w:val="24"/>
          <w:szCs w:val="24"/>
        </w:rPr>
        <w:t xml:space="preserve"> Звериноголовского муниципального округа Курганской области, согласно приложению к настоящему постановлению.</w:t>
      </w:r>
    </w:p>
    <w:p w:rsidR="006A20CA" w:rsidRPr="00124C5A" w:rsidRDefault="00EE3C42" w:rsidP="00544441">
      <w:pPr>
        <w:pStyle w:val="a5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4C5A">
        <w:rPr>
          <w:rFonts w:ascii="Arial" w:hAnsi="Arial" w:cs="Arial"/>
          <w:sz w:val="24"/>
          <w:szCs w:val="24"/>
        </w:rPr>
        <w:t xml:space="preserve">2. Установить, что расходы, связанные с введением отраслевой системы оплаты труда </w:t>
      </w:r>
      <w:r w:rsidR="00E706C1">
        <w:rPr>
          <w:rFonts w:ascii="Arial" w:hAnsi="Arial" w:cs="Arial"/>
          <w:sz w:val="24"/>
          <w:szCs w:val="24"/>
        </w:rPr>
        <w:t>в</w:t>
      </w:r>
      <w:r w:rsidRPr="00124C5A">
        <w:rPr>
          <w:rFonts w:ascii="Arial" w:hAnsi="Arial" w:cs="Arial"/>
          <w:sz w:val="24"/>
          <w:szCs w:val="24"/>
        </w:rPr>
        <w:t xml:space="preserve"> муниципальных учреждени</w:t>
      </w:r>
      <w:r w:rsidR="00E706C1">
        <w:rPr>
          <w:rFonts w:ascii="Arial" w:hAnsi="Arial" w:cs="Arial"/>
          <w:sz w:val="24"/>
          <w:szCs w:val="24"/>
        </w:rPr>
        <w:t>ях</w:t>
      </w:r>
      <w:r w:rsidRPr="00124C5A">
        <w:rPr>
          <w:rFonts w:ascii="Arial" w:hAnsi="Arial" w:cs="Arial"/>
          <w:sz w:val="24"/>
          <w:szCs w:val="24"/>
        </w:rPr>
        <w:t xml:space="preserve"> дополнительного образования в сфере культуры, </w:t>
      </w:r>
      <w:r w:rsidR="00124C5A" w:rsidRPr="00124C5A">
        <w:rPr>
          <w:rFonts w:ascii="Arial" w:hAnsi="Arial" w:cs="Arial"/>
          <w:sz w:val="24"/>
          <w:szCs w:val="24"/>
        </w:rPr>
        <w:t>подведомственных Администрации</w:t>
      </w:r>
      <w:r w:rsidRPr="00124C5A">
        <w:rPr>
          <w:rFonts w:ascii="Arial" w:hAnsi="Arial" w:cs="Arial"/>
          <w:sz w:val="24"/>
          <w:szCs w:val="24"/>
        </w:rPr>
        <w:t xml:space="preserve"> Звериноголовского муниципального округа Курганской области, производятся в пределах выделенных бюджетных ассигнований.</w:t>
      </w:r>
    </w:p>
    <w:p w:rsidR="006A20CA" w:rsidRPr="00124C5A" w:rsidRDefault="00EE3C42" w:rsidP="00544441">
      <w:pPr>
        <w:pStyle w:val="a5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4C5A">
        <w:rPr>
          <w:rFonts w:ascii="Arial" w:hAnsi="Arial" w:cs="Arial"/>
          <w:sz w:val="24"/>
          <w:szCs w:val="24"/>
        </w:rPr>
        <w:t>3. Признать утратившими силу постановление Администрац</w:t>
      </w:r>
      <w:r w:rsidR="00124C5A">
        <w:rPr>
          <w:rFonts w:ascii="Arial" w:hAnsi="Arial" w:cs="Arial"/>
          <w:sz w:val="24"/>
          <w:szCs w:val="24"/>
        </w:rPr>
        <w:t xml:space="preserve">ии Звериноголовского района </w:t>
      </w:r>
      <w:r w:rsidRPr="00124C5A">
        <w:rPr>
          <w:rFonts w:ascii="Arial" w:hAnsi="Arial" w:cs="Arial"/>
          <w:sz w:val="24"/>
          <w:szCs w:val="24"/>
        </w:rPr>
        <w:t xml:space="preserve">от 29.09.2020 года № 244 «О введении отраслевой системы оплаты труда работников </w:t>
      </w:r>
      <w:r w:rsidR="00124C5A" w:rsidRPr="00124C5A">
        <w:rPr>
          <w:rFonts w:ascii="Arial" w:hAnsi="Arial" w:cs="Arial"/>
          <w:sz w:val="24"/>
          <w:szCs w:val="24"/>
        </w:rPr>
        <w:t>муниципальных учреждений</w:t>
      </w:r>
      <w:r w:rsidRPr="00124C5A">
        <w:rPr>
          <w:rFonts w:ascii="Arial" w:hAnsi="Arial" w:cs="Arial"/>
          <w:sz w:val="24"/>
          <w:szCs w:val="24"/>
        </w:rPr>
        <w:t xml:space="preserve"> дополнительного образования, подведомственных Отделу культуры Администрации Звериноголовского района и признании утратившими силу некоторых постановлений Администрации Звериноголовского района».</w:t>
      </w:r>
    </w:p>
    <w:p w:rsidR="006A20CA" w:rsidRPr="00124C5A" w:rsidRDefault="00EE3C42" w:rsidP="00544441">
      <w:pPr>
        <w:pStyle w:val="a5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4C5A">
        <w:rPr>
          <w:rFonts w:ascii="Arial" w:hAnsi="Arial" w:cs="Arial"/>
          <w:sz w:val="24"/>
          <w:szCs w:val="24"/>
        </w:rPr>
        <w:t xml:space="preserve">4.Настоящее постановление вступает в силу после опубликования и распространяется </w:t>
      </w:r>
      <w:r w:rsidRPr="001F0495">
        <w:rPr>
          <w:rFonts w:ascii="Arial" w:hAnsi="Arial" w:cs="Arial"/>
          <w:sz w:val="24"/>
          <w:szCs w:val="24"/>
        </w:rPr>
        <w:t>на правоотношения, возникшие с</w:t>
      </w:r>
      <w:r w:rsidR="00FC5709" w:rsidRPr="001F0495">
        <w:rPr>
          <w:rFonts w:ascii="Arial" w:hAnsi="Arial" w:cs="Arial"/>
          <w:sz w:val="24"/>
          <w:szCs w:val="24"/>
        </w:rPr>
        <w:t xml:space="preserve"> </w:t>
      </w:r>
      <w:r w:rsidR="00C703A0" w:rsidRPr="001F0495">
        <w:rPr>
          <w:rFonts w:ascii="Arial" w:hAnsi="Arial" w:cs="Arial"/>
          <w:sz w:val="24"/>
          <w:szCs w:val="24"/>
        </w:rPr>
        <w:t xml:space="preserve">17 марта 2025 года, кроме </w:t>
      </w:r>
      <w:r w:rsidR="006A79C4" w:rsidRPr="001F0495">
        <w:rPr>
          <w:rFonts w:ascii="Arial" w:hAnsi="Arial" w:cs="Arial"/>
          <w:sz w:val="24"/>
          <w:szCs w:val="24"/>
        </w:rPr>
        <w:t xml:space="preserve">разделов </w:t>
      </w:r>
      <w:r w:rsidR="00C703A0" w:rsidRPr="001F0495">
        <w:rPr>
          <w:rFonts w:ascii="Arial" w:hAnsi="Arial" w:cs="Arial"/>
          <w:sz w:val="24"/>
          <w:szCs w:val="24"/>
        </w:rPr>
        <w:t>3</w:t>
      </w:r>
      <w:r w:rsidR="006A79C4" w:rsidRPr="001F0495">
        <w:rPr>
          <w:rFonts w:ascii="Arial" w:hAnsi="Arial" w:cs="Arial"/>
          <w:sz w:val="24"/>
          <w:szCs w:val="24"/>
        </w:rPr>
        <w:t>-</w:t>
      </w:r>
      <w:r w:rsidR="00C703A0" w:rsidRPr="001F0495">
        <w:rPr>
          <w:rFonts w:ascii="Arial" w:hAnsi="Arial" w:cs="Arial"/>
          <w:sz w:val="24"/>
          <w:szCs w:val="24"/>
        </w:rPr>
        <w:t>6  приложения к постановлению, кот</w:t>
      </w:r>
      <w:r w:rsidR="006A79C4" w:rsidRPr="001F0495">
        <w:rPr>
          <w:rFonts w:ascii="Arial" w:hAnsi="Arial" w:cs="Arial"/>
          <w:sz w:val="24"/>
          <w:szCs w:val="24"/>
        </w:rPr>
        <w:t>о</w:t>
      </w:r>
      <w:r w:rsidR="00C703A0" w:rsidRPr="001F0495">
        <w:rPr>
          <w:rFonts w:ascii="Arial" w:hAnsi="Arial" w:cs="Arial"/>
          <w:sz w:val="24"/>
          <w:szCs w:val="24"/>
        </w:rPr>
        <w:t>рые вступают в силу с 1 сентября 2025 года</w:t>
      </w:r>
      <w:r w:rsidRPr="001F0495">
        <w:rPr>
          <w:rFonts w:ascii="Arial" w:hAnsi="Arial" w:cs="Arial"/>
          <w:sz w:val="24"/>
          <w:szCs w:val="24"/>
        </w:rPr>
        <w:t>.</w:t>
      </w:r>
    </w:p>
    <w:p w:rsidR="006A20CA" w:rsidRPr="00124C5A" w:rsidRDefault="00EE3C42" w:rsidP="00544441">
      <w:pPr>
        <w:pStyle w:val="a5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4C5A">
        <w:rPr>
          <w:rFonts w:ascii="Arial" w:hAnsi="Arial" w:cs="Arial"/>
          <w:sz w:val="24"/>
          <w:szCs w:val="24"/>
        </w:rPr>
        <w:lastRenderedPageBreak/>
        <w:t>5. Настоящее постановление подлежит опубликованию в информационном бюллетене «Вестник Звериноголовского муниципального округа».</w:t>
      </w:r>
    </w:p>
    <w:p w:rsidR="006A20CA" w:rsidRPr="00124C5A" w:rsidRDefault="00EE3C42" w:rsidP="00544441">
      <w:pPr>
        <w:pStyle w:val="a5"/>
        <w:spacing w:line="276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124C5A">
        <w:rPr>
          <w:rFonts w:ascii="Arial" w:hAnsi="Arial" w:cs="Arial"/>
          <w:sz w:val="24"/>
          <w:szCs w:val="24"/>
        </w:rPr>
        <w:t>6.</w:t>
      </w:r>
      <w:r w:rsidR="005B336A">
        <w:rPr>
          <w:rFonts w:ascii="Arial" w:hAnsi="Arial" w:cs="Arial"/>
          <w:sz w:val="24"/>
          <w:szCs w:val="24"/>
        </w:rPr>
        <w:t xml:space="preserve"> </w:t>
      </w:r>
      <w:r w:rsidRPr="00124C5A">
        <w:rPr>
          <w:rFonts w:ascii="Arial" w:hAnsi="Arial" w:cs="Arial"/>
          <w:sz w:val="24"/>
          <w:szCs w:val="24"/>
        </w:rPr>
        <w:t xml:space="preserve">Контроль </w:t>
      </w:r>
      <w:r w:rsidR="00124C5A" w:rsidRPr="00124C5A">
        <w:rPr>
          <w:rFonts w:ascii="Arial" w:hAnsi="Arial" w:cs="Arial"/>
          <w:sz w:val="24"/>
          <w:szCs w:val="24"/>
        </w:rPr>
        <w:t xml:space="preserve">за </w:t>
      </w:r>
      <w:r w:rsidR="00124C5A">
        <w:rPr>
          <w:rFonts w:ascii="Arial" w:hAnsi="Arial" w:cs="Arial"/>
          <w:sz w:val="24"/>
          <w:szCs w:val="24"/>
        </w:rPr>
        <w:t>исполнением</w:t>
      </w:r>
      <w:r w:rsidRPr="00124C5A">
        <w:rPr>
          <w:rFonts w:ascii="Arial" w:hAnsi="Arial" w:cs="Arial"/>
          <w:sz w:val="24"/>
          <w:szCs w:val="24"/>
        </w:rPr>
        <w:t xml:space="preserve"> настоящего постановления возложить на заместителя </w:t>
      </w:r>
      <w:r w:rsidR="00124C5A" w:rsidRPr="00124C5A">
        <w:rPr>
          <w:rFonts w:ascii="Arial" w:hAnsi="Arial" w:cs="Arial"/>
          <w:sz w:val="24"/>
          <w:szCs w:val="24"/>
        </w:rPr>
        <w:t>Главы Звериноголовского</w:t>
      </w:r>
      <w:r w:rsidRPr="00124C5A">
        <w:rPr>
          <w:rFonts w:ascii="Arial" w:hAnsi="Arial" w:cs="Arial"/>
          <w:sz w:val="24"/>
          <w:szCs w:val="24"/>
        </w:rPr>
        <w:t xml:space="preserve"> муниципального округа</w:t>
      </w:r>
      <w:r w:rsidR="00124C5A">
        <w:rPr>
          <w:rFonts w:ascii="Arial" w:hAnsi="Arial" w:cs="Arial"/>
          <w:sz w:val="24"/>
          <w:szCs w:val="24"/>
        </w:rPr>
        <w:t xml:space="preserve"> Курганской области по социальным вопросам.</w:t>
      </w:r>
    </w:p>
    <w:p w:rsidR="006A20CA" w:rsidRPr="00124C5A" w:rsidRDefault="006A20CA" w:rsidP="0054444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6A20CA" w:rsidRPr="00124C5A" w:rsidRDefault="006A20CA" w:rsidP="0054444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24C5A" w:rsidRDefault="00EE3C42" w:rsidP="00544441">
      <w:pPr>
        <w:pStyle w:val="a5"/>
        <w:jc w:val="both"/>
        <w:rPr>
          <w:rFonts w:ascii="Arial" w:hAnsi="Arial" w:cs="Arial"/>
          <w:sz w:val="24"/>
          <w:szCs w:val="24"/>
        </w:rPr>
      </w:pPr>
      <w:r w:rsidRPr="00124C5A">
        <w:rPr>
          <w:rFonts w:ascii="Arial" w:hAnsi="Arial" w:cs="Arial"/>
          <w:sz w:val="24"/>
          <w:szCs w:val="24"/>
        </w:rPr>
        <w:t>Глав</w:t>
      </w:r>
      <w:r w:rsidR="002A7BE7">
        <w:rPr>
          <w:rFonts w:ascii="Arial" w:hAnsi="Arial" w:cs="Arial"/>
          <w:sz w:val="24"/>
          <w:szCs w:val="24"/>
        </w:rPr>
        <w:t>а</w:t>
      </w:r>
      <w:r w:rsidR="00124C5A">
        <w:rPr>
          <w:rFonts w:ascii="Arial" w:hAnsi="Arial" w:cs="Arial"/>
          <w:sz w:val="24"/>
          <w:szCs w:val="24"/>
        </w:rPr>
        <w:t xml:space="preserve"> Звериноголовского</w:t>
      </w:r>
    </w:p>
    <w:p w:rsidR="002A7BE7" w:rsidRDefault="00EE3C42" w:rsidP="00544441">
      <w:pPr>
        <w:pStyle w:val="a5"/>
        <w:jc w:val="both"/>
        <w:rPr>
          <w:rFonts w:ascii="Arial" w:hAnsi="Arial" w:cs="Arial"/>
          <w:sz w:val="24"/>
          <w:szCs w:val="24"/>
        </w:rPr>
      </w:pPr>
      <w:r w:rsidRPr="00124C5A">
        <w:rPr>
          <w:rFonts w:ascii="Arial" w:hAnsi="Arial" w:cs="Arial"/>
          <w:sz w:val="24"/>
          <w:szCs w:val="24"/>
        </w:rPr>
        <w:t>муниципального округа</w:t>
      </w:r>
    </w:p>
    <w:p w:rsidR="006A20CA" w:rsidRPr="00124C5A" w:rsidRDefault="00124C5A" w:rsidP="00544441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Курганской области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A79C4">
        <w:rPr>
          <w:rFonts w:ascii="Arial" w:hAnsi="Arial" w:cs="Arial"/>
          <w:sz w:val="24"/>
          <w:szCs w:val="24"/>
        </w:rPr>
        <w:t xml:space="preserve">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2A7BE7">
        <w:rPr>
          <w:rFonts w:ascii="Arial" w:hAnsi="Arial" w:cs="Arial"/>
          <w:sz w:val="24"/>
          <w:szCs w:val="24"/>
        </w:rPr>
        <w:t>М.А. Панкратова</w:t>
      </w:r>
    </w:p>
    <w:p w:rsidR="006A20CA" w:rsidRPr="00124C5A" w:rsidRDefault="006A20CA" w:rsidP="00544441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124C5A" w:rsidRDefault="00124C5A" w:rsidP="00544441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E541E2" w:rsidRDefault="00E541E2" w:rsidP="00544441">
      <w:pPr>
        <w:pStyle w:val="a5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541E2" w:rsidRDefault="00E541E2" w:rsidP="00544441">
      <w:pPr>
        <w:pStyle w:val="a5"/>
        <w:rPr>
          <w:rFonts w:ascii="Arial" w:hAnsi="Arial" w:cs="Arial"/>
          <w:sz w:val="24"/>
          <w:szCs w:val="24"/>
        </w:rPr>
      </w:pPr>
    </w:p>
    <w:p w:rsidR="00E541E2" w:rsidRDefault="00E541E2" w:rsidP="00544441">
      <w:pPr>
        <w:pStyle w:val="a5"/>
        <w:rPr>
          <w:rFonts w:ascii="Arial" w:hAnsi="Arial" w:cs="Arial"/>
          <w:sz w:val="24"/>
          <w:szCs w:val="24"/>
        </w:rPr>
      </w:pPr>
    </w:p>
    <w:p w:rsidR="00E541E2" w:rsidRDefault="00E541E2" w:rsidP="00544441">
      <w:pPr>
        <w:pStyle w:val="a5"/>
        <w:rPr>
          <w:rFonts w:ascii="Arial" w:hAnsi="Arial" w:cs="Arial"/>
          <w:sz w:val="24"/>
          <w:szCs w:val="24"/>
        </w:rPr>
      </w:pPr>
    </w:p>
    <w:p w:rsidR="00E541E2" w:rsidRDefault="00E541E2" w:rsidP="00544441">
      <w:pPr>
        <w:pStyle w:val="a5"/>
        <w:rPr>
          <w:rFonts w:ascii="Arial" w:hAnsi="Arial" w:cs="Arial"/>
          <w:sz w:val="24"/>
          <w:szCs w:val="24"/>
        </w:rPr>
      </w:pPr>
    </w:p>
    <w:p w:rsidR="00E541E2" w:rsidRDefault="00E541E2" w:rsidP="00544441">
      <w:pPr>
        <w:pStyle w:val="a5"/>
        <w:rPr>
          <w:rFonts w:ascii="Arial" w:hAnsi="Arial" w:cs="Arial"/>
          <w:sz w:val="24"/>
          <w:szCs w:val="24"/>
        </w:rPr>
      </w:pPr>
    </w:p>
    <w:p w:rsidR="00E541E2" w:rsidRDefault="00E541E2" w:rsidP="00544441">
      <w:pPr>
        <w:pStyle w:val="a5"/>
        <w:rPr>
          <w:rFonts w:ascii="Arial" w:hAnsi="Arial" w:cs="Arial"/>
          <w:sz w:val="24"/>
          <w:szCs w:val="24"/>
        </w:rPr>
      </w:pPr>
    </w:p>
    <w:p w:rsidR="001F0495" w:rsidRDefault="001F0495" w:rsidP="00544441">
      <w:pPr>
        <w:pStyle w:val="a5"/>
        <w:rPr>
          <w:rFonts w:ascii="Arial" w:hAnsi="Arial" w:cs="Arial"/>
          <w:sz w:val="24"/>
          <w:szCs w:val="24"/>
        </w:rPr>
      </w:pPr>
    </w:p>
    <w:p w:rsidR="000831B1" w:rsidRDefault="000831B1" w:rsidP="00544441">
      <w:pPr>
        <w:pStyle w:val="a5"/>
        <w:rPr>
          <w:rFonts w:ascii="Arial" w:hAnsi="Arial" w:cs="Arial"/>
          <w:sz w:val="24"/>
          <w:szCs w:val="24"/>
        </w:rPr>
      </w:pPr>
    </w:p>
    <w:p w:rsidR="001F0495" w:rsidRDefault="001F0495" w:rsidP="00544441">
      <w:pPr>
        <w:pStyle w:val="a5"/>
        <w:rPr>
          <w:rFonts w:ascii="Arial" w:hAnsi="Arial" w:cs="Arial"/>
          <w:sz w:val="24"/>
          <w:szCs w:val="24"/>
        </w:rPr>
      </w:pPr>
    </w:p>
    <w:sectPr w:rsidR="001F0495" w:rsidSect="00F667CC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47D" w:rsidRDefault="000B647D">
      <w:pPr>
        <w:spacing w:line="240" w:lineRule="auto"/>
      </w:pPr>
      <w:r>
        <w:separator/>
      </w:r>
    </w:p>
  </w:endnote>
  <w:endnote w:type="continuationSeparator" w:id="0">
    <w:p w:rsidR="000B647D" w:rsidRDefault="000B64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47D" w:rsidRDefault="000B647D">
      <w:pPr>
        <w:spacing w:after="0"/>
      </w:pPr>
      <w:r>
        <w:separator/>
      </w:r>
    </w:p>
  </w:footnote>
  <w:footnote w:type="continuationSeparator" w:id="0">
    <w:p w:rsidR="000B647D" w:rsidRDefault="000B647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7F"/>
    <w:rsid w:val="00010E1C"/>
    <w:rsid w:val="00016757"/>
    <w:rsid w:val="000831B1"/>
    <w:rsid w:val="000B647D"/>
    <w:rsid w:val="00100C46"/>
    <w:rsid w:val="00124C5A"/>
    <w:rsid w:val="00132D09"/>
    <w:rsid w:val="00140AAD"/>
    <w:rsid w:val="001B5C82"/>
    <w:rsid w:val="001D4A23"/>
    <w:rsid w:val="001F0495"/>
    <w:rsid w:val="002A47BA"/>
    <w:rsid w:val="002A7BE7"/>
    <w:rsid w:val="003E71AC"/>
    <w:rsid w:val="00471B88"/>
    <w:rsid w:val="00476A59"/>
    <w:rsid w:val="004B2DA0"/>
    <w:rsid w:val="004D38CB"/>
    <w:rsid w:val="00544441"/>
    <w:rsid w:val="005B336A"/>
    <w:rsid w:val="005F426B"/>
    <w:rsid w:val="006251C8"/>
    <w:rsid w:val="00637884"/>
    <w:rsid w:val="006A20CA"/>
    <w:rsid w:val="006A79C4"/>
    <w:rsid w:val="007114D7"/>
    <w:rsid w:val="007F1E9F"/>
    <w:rsid w:val="00857F91"/>
    <w:rsid w:val="00873E88"/>
    <w:rsid w:val="00885940"/>
    <w:rsid w:val="009329AA"/>
    <w:rsid w:val="0097124B"/>
    <w:rsid w:val="009C3B81"/>
    <w:rsid w:val="00A8517B"/>
    <w:rsid w:val="00B2253A"/>
    <w:rsid w:val="00B63650"/>
    <w:rsid w:val="00BB3B00"/>
    <w:rsid w:val="00C703A0"/>
    <w:rsid w:val="00CD7D0A"/>
    <w:rsid w:val="00D77F9C"/>
    <w:rsid w:val="00E24226"/>
    <w:rsid w:val="00E541E2"/>
    <w:rsid w:val="00E706C1"/>
    <w:rsid w:val="00EE3C42"/>
    <w:rsid w:val="00F667CC"/>
    <w:rsid w:val="00F915E7"/>
    <w:rsid w:val="00F9660D"/>
    <w:rsid w:val="00FA7C7F"/>
    <w:rsid w:val="00FC5709"/>
    <w:rsid w:val="00FE7743"/>
    <w:rsid w:val="120F20CE"/>
    <w:rsid w:val="79DE4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7412C"/>
  <w15:docId w15:val="{9F288607-A312-4E3A-8933-CB7CCE8D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7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F667C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667CC"/>
    <w:rPr>
      <w:sz w:val="22"/>
      <w:szCs w:val="22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F667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5</cp:revision>
  <cp:lastPrinted>2025-04-14T05:42:00Z</cp:lastPrinted>
  <dcterms:created xsi:type="dcterms:W3CDTF">2025-04-23T10:46:00Z</dcterms:created>
  <dcterms:modified xsi:type="dcterms:W3CDTF">2025-05-07T07:28:00Z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DDE33F316BF647D0B052C0DA18F24CCF_12</vt:lpwstr>
  </property>
</Properties>
</file>