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0CA" w:rsidRP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124C5A">
        <w:rPr>
          <w:rFonts w:ascii="Arial" w:hAnsi="Arial" w:cs="Arial"/>
          <w:b/>
          <w:sz w:val="24"/>
          <w:szCs w:val="24"/>
        </w:rPr>
        <w:t>КУРГАНСКАЯ ОБЛАСТЬ</w:t>
      </w:r>
    </w:p>
    <w:p w:rsidR="006A20CA" w:rsidRP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124C5A">
        <w:rPr>
          <w:rFonts w:ascii="Arial" w:hAnsi="Arial" w:cs="Arial"/>
          <w:b/>
          <w:sz w:val="24"/>
          <w:szCs w:val="24"/>
        </w:rPr>
        <w:t>ЗВЕРИНОГОЛОВСКИЙ МУНИЦИПАЛЬНЫЙ ОКРУГ</w:t>
      </w:r>
    </w:p>
    <w:p w:rsidR="006A20CA" w:rsidRP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124C5A">
        <w:rPr>
          <w:rFonts w:ascii="Arial" w:hAnsi="Arial" w:cs="Arial"/>
          <w:b/>
          <w:sz w:val="24"/>
          <w:szCs w:val="24"/>
        </w:rPr>
        <w:t>АДМИНИСТРАЦИЯ ЗВЕРИНОГОЛОВСКОГО МУНИЦИПАЛЬНОГО</w:t>
      </w:r>
      <w:r>
        <w:rPr>
          <w:rFonts w:ascii="Arial" w:hAnsi="Arial" w:cs="Arial"/>
          <w:b/>
          <w:sz w:val="24"/>
          <w:szCs w:val="24"/>
        </w:rPr>
        <w:t xml:space="preserve"> ОКРУГА</w:t>
      </w:r>
    </w:p>
    <w:p w:rsidR="006A20CA" w:rsidRPr="00124C5A" w:rsidRDefault="006A20CA" w:rsidP="00544441">
      <w:pPr>
        <w:pStyle w:val="a5"/>
        <w:rPr>
          <w:rFonts w:ascii="Arial" w:hAnsi="Arial" w:cs="Arial"/>
          <w:b/>
          <w:sz w:val="24"/>
          <w:szCs w:val="24"/>
        </w:rPr>
      </w:pPr>
    </w:p>
    <w:p w:rsidR="006A20CA" w:rsidRPr="002A0E6B" w:rsidRDefault="00EE3C42" w:rsidP="00544441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2A0E6B">
        <w:rPr>
          <w:rFonts w:ascii="Arial" w:hAnsi="Arial" w:cs="Arial"/>
          <w:b/>
          <w:sz w:val="32"/>
          <w:szCs w:val="32"/>
        </w:rPr>
        <w:t>ПОСТАНОВЛЕНИЕ</w:t>
      </w:r>
    </w:p>
    <w:p w:rsidR="006A20CA" w:rsidRPr="00124C5A" w:rsidRDefault="006A20C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6A20CA" w:rsidRPr="00124C5A" w:rsidRDefault="00EE3C42" w:rsidP="00544441">
      <w:pPr>
        <w:pStyle w:val="a5"/>
        <w:jc w:val="both"/>
        <w:rPr>
          <w:rFonts w:ascii="Arial" w:hAnsi="Arial" w:cs="Arial"/>
          <w:sz w:val="24"/>
          <w:szCs w:val="24"/>
        </w:rPr>
      </w:pPr>
      <w:r w:rsidRPr="00124C5A">
        <w:rPr>
          <w:rFonts w:ascii="Arial" w:hAnsi="Arial" w:cs="Arial"/>
          <w:sz w:val="24"/>
          <w:szCs w:val="24"/>
        </w:rPr>
        <w:t>от «</w:t>
      </w:r>
      <w:r w:rsidR="00B21665">
        <w:rPr>
          <w:rFonts w:ascii="Arial" w:hAnsi="Arial" w:cs="Arial"/>
          <w:sz w:val="24"/>
          <w:szCs w:val="24"/>
        </w:rPr>
        <w:t>9</w:t>
      </w:r>
      <w:r w:rsidRPr="00124C5A">
        <w:rPr>
          <w:rFonts w:ascii="Arial" w:hAnsi="Arial" w:cs="Arial"/>
          <w:sz w:val="24"/>
          <w:szCs w:val="24"/>
        </w:rPr>
        <w:t>»</w:t>
      </w:r>
      <w:r w:rsidR="00B21665">
        <w:rPr>
          <w:rFonts w:ascii="Arial" w:hAnsi="Arial" w:cs="Arial"/>
          <w:sz w:val="24"/>
          <w:szCs w:val="24"/>
        </w:rPr>
        <w:t xml:space="preserve"> июля </w:t>
      </w:r>
      <w:r w:rsidRPr="00124C5A">
        <w:rPr>
          <w:rFonts w:ascii="Arial" w:hAnsi="Arial" w:cs="Arial"/>
          <w:sz w:val="24"/>
          <w:szCs w:val="24"/>
        </w:rPr>
        <w:t>202</w:t>
      </w:r>
      <w:r w:rsidR="00124C5A">
        <w:rPr>
          <w:rFonts w:ascii="Arial" w:hAnsi="Arial" w:cs="Arial"/>
          <w:sz w:val="24"/>
          <w:szCs w:val="24"/>
        </w:rPr>
        <w:t>5</w:t>
      </w:r>
      <w:r w:rsidRPr="00124C5A">
        <w:rPr>
          <w:rFonts w:ascii="Arial" w:hAnsi="Arial" w:cs="Arial"/>
          <w:sz w:val="24"/>
          <w:szCs w:val="24"/>
        </w:rPr>
        <w:t xml:space="preserve"> года</w:t>
      </w:r>
      <w:r w:rsidRPr="00124C5A">
        <w:rPr>
          <w:rFonts w:ascii="Arial" w:hAnsi="Arial" w:cs="Arial"/>
          <w:sz w:val="24"/>
          <w:szCs w:val="24"/>
        </w:rPr>
        <w:tab/>
        <w:t>№</w:t>
      </w:r>
      <w:r w:rsidR="00B21665">
        <w:rPr>
          <w:rFonts w:ascii="Arial" w:hAnsi="Arial" w:cs="Arial"/>
          <w:sz w:val="24"/>
          <w:szCs w:val="24"/>
        </w:rPr>
        <w:t>647</w:t>
      </w:r>
    </w:p>
    <w:p w:rsidR="006A20CA" w:rsidRPr="00124C5A" w:rsidRDefault="006A20CA" w:rsidP="00544441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6A20CA" w:rsidRPr="00124C5A" w:rsidRDefault="006A20CA" w:rsidP="00544441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6A20CA" w:rsidRPr="00124C5A" w:rsidRDefault="0058007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Звериноголовского муниципального округа Курганской области от 18 апреля 2025 года №438 «</w:t>
      </w:r>
      <w:r w:rsidR="00124C5A" w:rsidRPr="00124C5A">
        <w:rPr>
          <w:rFonts w:ascii="Arial" w:hAnsi="Arial" w:cs="Arial"/>
          <w:b/>
          <w:sz w:val="24"/>
          <w:szCs w:val="24"/>
        </w:rPr>
        <w:t>Об отраслевой</w:t>
      </w:r>
      <w:r w:rsidR="00EE3C42" w:rsidRPr="00124C5A">
        <w:rPr>
          <w:rFonts w:ascii="Arial" w:hAnsi="Arial" w:cs="Arial"/>
          <w:b/>
          <w:sz w:val="24"/>
          <w:szCs w:val="24"/>
        </w:rPr>
        <w:t xml:space="preserve"> системе оплаты труда </w:t>
      </w:r>
      <w:r w:rsidR="00885940">
        <w:rPr>
          <w:rFonts w:ascii="Arial" w:hAnsi="Arial" w:cs="Arial"/>
          <w:b/>
          <w:sz w:val="24"/>
          <w:szCs w:val="24"/>
        </w:rPr>
        <w:t>в</w:t>
      </w:r>
      <w:r w:rsidR="00EE3C42" w:rsidRPr="00124C5A">
        <w:rPr>
          <w:rFonts w:ascii="Arial" w:hAnsi="Arial" w:cs="Arial"/>
          <w:b/>
          <w:sz w:val="24"/>
          <w:szCs w:val="24"/>
        </w:rPr>
        <w:t xml:space="preserve"> муниципальных учреждени</w:t>
      </w:r>
      <w:r w:rsidR="00885940">
        <w:rPr>
          <w:rFonts w:ascii="Arial" w:hAnsi="Arial" w:cs="Arial"/>
          <w:b/>
          <w:sz w:val="24"/>
          <w:szCs w:val="24"/>
        </w:rPr>
        <w:t>ях</w:t>
      </w:r>
      <w:r w:rsidR="00EE3C42" w:rsidRPr="00124C5A">
        <w:rPr>
          <w:rFonts w:ascii="Arial" w:hAnsi="Arial" w:cs="Arial"/>
          <w:b/>
          <w:sz w:val="24"/>
          <w:szCs w:val="24"/>
        </w:rPr>
        <w:t xml:space="preserve"> дополнительного образования в сфере </w:t>
      </w:r>
      <w:r w:rsidR="00124C5A" w:rsidRPr="00124C5A">
        <w:rPr>
          <w:rFonts w:ascii="Arial" w:hAnsi="Arial" w:cs="Arial"/>
          <w:b/>
          <w:sz w:val="24"/>
          <w:szCs w:val="24"/>
        </w:rPr>
        <w:t>культуры, подведомственных Администрации</w:t>
      </w:r>
      <w:r w:rsidR="00EE3C42" w:rsidRPr="00124C5A">
        <w:rPr>
          <w:rFonts w:ascii="Arial" w:hAnsi="Arial" w:cs="Arial"/>
          <w:b/>
          <w:sz w:val="24"/>
          <w:szCs w:val="24"/>
        </w:rPr>
        <w:t xml:space="preserve"> Звериноголовского м</w:t>
      </w:r>
      <w:r w:rsidR="00885940">
        <w:rPr>
          <w:rFonts w:ascii="Arial" w:hAnsi="Arial" w:cs="Arial"/>
          <w:b/>
          <w:sz w:val="24"/>
          <w:szCs w:val="24"/>
        </w:rPr>
        <w:t xml:space="preserve">униципального округа Курганской </w:t>
      </w:r>
      <w:r w:rsidR="00EE3C42" w:rsidRPr="00124C5A">
        <w:rPr>
          <w:rFonts w:ascii="Arial" w:hAnsi="Arial" w:cs="Arial"/>
          <w:b/>
          <w:sz w:val="24"/>
          <w:szCs w:val="24"/>
        </w:rPr>
        <w:t xml:space="preserve">области </w:t>
      </w:r>
      <w:r w:rsidR="00124C5A" w:rsidRPr="00124C5A">
        <w:rPr>
          <w:rFonts w:ascii="Arial" w:hAnsi="Arial" w:cs="Arial"/>
          <w:b/>
          <w:sz w:val="24"/>
          <w:szCs w:val="24"/>
        </w:rPr>
        <w:t>и признании</w:t>
      </w:r>
      <w:r w:rsidR="00EE3C42" w:rsidRPr="00124C5A">
        <w:rPr>
          <w:rFonts w:ascii="Arial" w:hAnsi="Arial" w:cs="Arial"/>
          <w:b/>
          <w:sz w:val="24"/>
          <w:szCs w:val="24"/>
        </w:rPr>
        <w:t xml:space="preserve"> утратившими силу некоторых постановлений Администрации Звериноголовского муниципального округа Курганской области</w:t>
      </w:r>
      <w:r>
        <w:rPr>
          <w:rFonts w:ascii="Arial" w:hAnsi="Arial" w:cs="Arial"/>
          <w:b/>
          <w:sz w:val="24"/>
          <w:szCs w:val="24"/>
        </w:rPr>
        <w:t>»</w:t>
      </w:r>
    </w:p>
    <w:p w:rsidR="006A20CA" w:rsidRPr="00124C5A" w:rsidRDefault="006A20C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6A20CA" w:rsidRPr="00124C5A" w:rsidRDefault="00EE3C42" w:rsidP="00476A59">
      <w:pPr>
        <w:pStyle w:val="a5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4C5A">
        <w:rPr>
          <w:rFonts w:ascii="Arial" w:hAnsi="Arial" w:cs="Arial"/>
          <w:sz w:val="24"/>
          <w:szCs w:val="24"/>
        </w:rPr>
        <w:t>В соответствии с Трудовым кодексом Российской Федерации, Постановлением Правительства Курганской области от 9 августа 2011 года №376 «О  введении отраслевой системы оплаты труда работников государственных образовательных учреждений, подведомственных Управлени</w:t>
      </w:r>
      <w:r w:rsidR="00124C5A">
        <w:rPr>
          <w:rFonts w:ascii="Arial" w:hAnsi="Arial" w:cs="Arial"/>
          <w:sz w:val="24"/>
          <w:szCs w:val="24"/>
        </w:rPr>
        <w:t>ю культуры Курганской области»,</w:t>
      </w:r>
      <w:r w:rsidRPr="00124C5A">
        <w:rPr>
          <w:rFonts w:ascii="Arial" w:hAnsi="Arial" w:cs="Arial"/>
          <w:sz w:val="24"/>
          <w:szCs w:val="24"/>
        </w:rPr>
        <w:t xml:space="preserve"> Уставом Звериноголовского </w:t>
      </w:r>
      <w:r w:rsidR="006A79C4">
        <w:rPr>
          <w:rFonts w:ascii="Arial" w:hAnsi="Arial" w:cs="Arial"/>
          <w:sz w:val="24"/>
          <w:szCs w:val="24"/>
        </w:rPr>
        <w:t>муниципального округа</w:t>
      </w:r>
      <w:r w:rsidRPr="00124C5A">
        <w:rPr>
          <w:rFonts w:ascii="Arial" w:hAnsi="Arial" w:cs="Arial"/>
          <w:sz w:val="24"/>
          <w:szCs w:val="24"/>
        </w:rPr>
        <w:t xml:space="preserve"> Курганской области, Постановлением Правительства Курганской области от 2</w:t>
      </w:r>
      <w:r w:rsidR="00124C5A">
        <w:rPr>
          <w:rFonts w:ascii="Arial" w:hAnsi="Arial" w:cs="Arial"/>
          <w:sz w:val="24"/>
          <w:szCs w:val="24"/>
        </w:rPr>
        <w:t>5</w:t>
      </w:r>
      <w:r w:rsidRPr="00124C5A">
        <w:rPr>
          <w:rFonts w:ascii="Arial" w:hAnsi="Arial" w:cs="Arial"/>
          <w:sz w:val="24"/>
          <w:szCs w:val="24"/>
        </w:rPr>
        <w:t xml:space="preserve"> ноября 2024 года №417 «О внесении из</w:t>
      </w:r>
      <w:r w:rsidR="00124C5A">
        <w:rPr>
          <w:rFonts w:ascii="Arial" w:hAnsi="Arial" w:cs="Arial"/>
          <w:sz w:val="24"/>
          <w:szCs w:val="24"/>
        </w:rPr>
        <w:t>менений в некоторые нормативные</w:t>
      </w:r>
      <w:r w:rsidRPr="00124C5A">
        <w:rPr>
          <w:rFonts w:ascii="Arial" w:hAnsi="Arial" w:cs="Arial"/>
          <w:sz w:val="24"/>
          <w:szCs w:val="24"/>
        </w:rPr>
        <w:t xml:space="preserve"> правовые акты высшего исполнительного органа Курганской области»,</w:t>
      </w:r>
      <w:r w:rsidR="006A79C4">
        <w:rPr>
          <w:rFonts w:ascii="Arial" w:hAnsi="Arial" w:cs="Arial"/>
          <w:sz w:val="24"/>
          <w:szCs w:val="24"/>
        </w:rPr>
        <w:t xml:space="preserve"> </w:t>
      </w:r>
      <w:r w:rsidRPr="00124C5A">
        <w:rPr>
          <w:rFonts w:ascii="Arial" w:hAnsi="Arial" w:cs="Arial"/>
          <w:sz w:val="24"/>
          <w:szCs w:val="24"/>
        </w:rPr>
        <w:t>Администрация Звериноголовского муниципального округа Курганской области</w:t>
      </w:r>
    </w:p>
    <w:p w:rsidR="006A20CA" w:rsidRPr="00124C5A" w:rsidRDefault="006A20CA" w:rsidP="00544441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6A20CA" w:rsidRPr="00124C5A" w:rsidRDefault="00EE3C42" w:rsidP="00544441">
      <w:pPr>
        <w:pStyle w:val="a5"/>
        <w:jc w:val="both"/>
        <w:rPr>
          <w:rFonts w:ascii="Arial" w:hAnsi="Arial" w:cs="Arial"/>
          <w:b/>
          <w:sz w:val="24"/>
          <w:szCs w:val="24"/>
        </w:rPr>
      </w:pPr>
      <w:r w:rsidRPr="00124C5A">
        <w:rPr>
          <w:rFonts w:ascii="Arial" w:hAnsi="Arial" w:cs="Arial"/>
          <w:b/>
          <w:sz w:val="24"/>
          <w:szCs w:val="24"/>
        </w:rPr>
        <w:t>ПОСТАНОВЛЯЕТ:</w:t>
      </w:r>
    </w:p>
    <w:p w:rsidR="00124C5A" w:rsidRPr="00124C5A" w:rsidRDefault="00124C5A" w:rsidP="00544441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8007A" w:rsidRPr="0058007A" w:rsidRDefault="00EE3C42" w:rsidP="0058007A">
      <w:pPr>
        <w:pStyle w:val="a5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24C5A">
        <w:rPr>
          <w:rFonts w:ascii="Arial" w:hAnsi="Arial" w:cs="Arial"/>
          <w:sz w:val="24"/>
          <w:szCs w:val="24"/>
        </w:rPr>
        <w:t xml:space="preserve">1. </w:t>
      </w:r>
      <w:r w:rsidR="0058007A">
        <w:rPr>
          <w:rFonts w:ascii="Arial" w:hAnsi="Arial" w:cs="Arial"/>
          <w:sz w:val="24"/>
          <w:szCs w:val="24"/>
        </w:rPr>
        <w:t xml:space="preserve">Внести в приложение к постановлению </w:t>
      </w:r>
      <w:r w:rsidR="0058007A" w:rsidRPr="0058007A">
        <w:rPr>
          <w:rFonts w:ascii="Arial" w:hAnsi="Arial" w:cs="Arial"/>
          <w:sz w:val="24"/>
          <w:szCs w:val="24"/>
        </w:rPr>
        <w:t>Администрации Звериноголовского муниципального округа Курганской области от 18 апреля 2025 года №438 «Об отраслевой системе оплаты труда в муниципальных учреждениях дополнительного образования в сфере культуры, подведомственных Администрации Звериноголовского муниципального округа Курганской области и признании утратившими силу некоторых постановлений Администрации Звериноголовского муниципального округа Курганской области» следующие изменения:</w:t>
      </w:r>
    </w:p>
    <w:p w:rsidR="0058007A" w:rsidRPr="0058007A" w:rsidRDefault="0058007A" w:rsidP="00544441">
      <w:pPr>
        <w:pStyle w:val="a5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8007A">
        <w:rPr>
          <w:rFonts w:ascii="Arial" w:hAnsi="Arial" w:cs="Arial"/>
          <w:sz w:val="24"/>
          <w:szCs w:val="24"/>
        </w:rPr>
        <w:t xml:space="preserve">Пункт 19 параграфа 2 «Персональные повышающие коэффициенты к должностному окладу»  раздела </w:t>
      </w:r>
      <w:r w:rsidRPr="0058007A">
        <w:rPr>
          <w:rFonts w:ascii="Arial" w:hAnsi="Arial" w:cs="Arial"/>
          <w:sz w:val="24"/>
          <w:szCs w:val="24"/>
          <w:lang w:val="en-US"/>
        </w:rPr>
        <w:t>IV</w:t>
      </w:r>
      <w:r w:rsidRPr="0058007A">
        <w:rPr>
          <w:rFonts w:ascii="Arial" w:hAnsi="Arial" w:cs="Arial"/>
          <w:sz w:val="24"/>
          <w:szCs w:val="24"/>
        </w:rPr>
        <w:t xml:space="preserve"> изложить в новой редакции  следующего содержания:</w:t>
      </w:r>
    </w:p>
    <w:p w:rsidR="0058007A" w:rsidRPr="00ED43B8" w:rsidRDefault="0058007A" w:rsidP="005800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«</w:t>
      </w:r>
      <w:r w:rsidRPr="00ED43B8">
        <w:rPr>
          <w:rFonts w:ascii="Arial" w:hAnsi="Arial" w:cs="Arial"/>
          <w:b/>
          <w:i/>
          <w:sz w:val="24"/>
          <w:szCs w:val="24"/>
        </w:rPr>
        <w:t>§ 2. Персональные повышающие коэффициенты к должностному окладу</w:t>
      </w:r>
    </w:p>
    <w:p w:rsidR="0058007A" w:rsidRPr="00ED43B8" w:rsidRDefault="0058007A" w:rsidP="0058007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3B8">
        <w:rPr>
          <w:rFonts w:ascii="Arial" w:hAnsi="Arial" w:cs="Arial"/>
          <w:sz w:val="24"/>
          <w:szCs w:val="24"/>
        </w:rPr>
        <w:t>19. Персональный повышающий коэффициент к должностному окладу устанавливается с учетом уровня профессиональной подготовленности работника, сложности, важности выполняемой работы, степени самостоятельности и ответственности при выполнении поставленных задач.</w:t>
      </w:r>
    </w:p>
    <w:p w:rsidR="0058007A" w:rsidRPr="00ED43B8" w:rsidRDefault="0058007A" w:rsidP="0058007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3B8">
        <w:rPr>
          <w:rFonts w:ascii="Arial" w:hAnsi="Arial" w:cs="Arial"/>
          <w:sz w:val="24"/>
          <w:szCs w:val="24"/>
        </w:rPr>
        <w:lastRenderedPageBreak/>
        <w:t>Персональный повышающий коэффициент к должностному окладу устанавливается в размере до 5,0 на определенный период времени в течение соответствующего календарного года.</w:t>
      </w:r>
    </w:p>
    <w:p w:rsidR="0058007A" w:rsidRDefault="0058007A" w:rsidP="0058007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3B8">
        <w:rPr>
          <w:rFonts w:ascii="Arial" w:hAnsi="Arial" w:cs="Arial"/>
          <w:sz w:val="24"/>
          <w:szCs w:val="24"/>
        </w:rPr>
        <w:t>Решение об установлении персонального повышающего коэффициента к должностному окладу и его размере принимается персонально в о</w:t>
      </w:r>
      <w:r>
        <w:rPr>
          <w:rFonts w:ascii="Arial" w:hAnsi="Arial" w:cs="Arial"/>
          <w:sz w:val="24"/>
          <w:szCs w:val="24"/>
        </w:rPr>
        <w:t>тношении конкретного работника в соответствии с критериями, определенными локальным нормативным актом образовательной организации.».</w:t>
      </w:r>
    </w:p>
    <w:p w:rsidR="0058007A" w:rsidRDefault="0058007A" w:rsidP="0058007A">
      <w:pPr>
        <w:pStyle w:val="a5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E3C42" w:rsidRPr="00124C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E3C42" w:rsidRPr="00124C5A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>
        <w:rPr>
          <w:rFonts w:ascii="Arial" w:hAnsi="Arial" w:cs="Arial"/>
          <w:sz w:val="24"/>
          <w:szCs w:val="24"/>
        </w:rPr>
        <w:t>с 1 сентября 2025 года.</w:t>
      </w:r>
    </w:p>
    <w:p w:rsidR="0058007A" w:rsidRDefault="0058007A" w:rsidP="0058007A">
      <w:pPr>
        <w:pStyle w:val="a5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E3C42" w:rsidRPr="00124C5A">
        <w:rPr>
          <w:rFonts w:ascii="Arial" w:hAnsi="Arial" w:cs="Arial"/>
          <w:sz w:val="24"/>
          <w:szCs w:val="24"/>
        </w:rPr>
        <w:t>Настоящее постановление подлежит опубликованию в информационном бюллетене «Вестник Звериноголовского муниципального округа».</w:t>
      </w:r>
    </w:p>
    <w:p w:rsidR="006A20CA" w:rsidRPr="00124C5A" w:rsidRDefault="0058007A" w:rsidP="0058007A">
      <w:pPr>
        <w:pStyle w:val="a5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E3C42" w:rsidRPr="00124C5A">
        <w:rPr>
          <w:rFonts w:ascii="Arial" w:hAnsi="Arial" w:cs="Arial"/>
          <w:sz w:val="24"/>
          <w:szCs w:val="24"/>
        </w:rPr>
        <w:t xml:space="preserve">Контроль </w:t>
      </w:r>
      <w:r w:rsidR="00124C5A" w:rsidRPr="00124C5A">
        <w:rPr>
          <w:rFonts w:ascii="Arial" w:hAnsi="Arial" w:cs="Arial"/>
          <w:sz w:val="24"/>
          <w:szCs w:val="24"/>
        </w:rPr>
        <w:t xml:space="preserve">за </w:t>
      </w:r>
      <w:r w:rsidR="00124C5A">
        <w:rPr>
          <w:rFonts w:ascii="Arial" w:hAnsi="Arial" w:cs="Arial"/>
          <w:sz w:val="24"/>
          <w:szCs w:val="24"/>
        </w:rPr>
        <w:t>исполнением</w:t>
      </w:r>
      <w:r w:rsidR="00EE3C42" w:rsidRPr="00124C5A">
        <w:rPr>
          <w:rFonts w:ascii="Arial" w:hAnsi="Arial" w:cs="Arial"/>
          <w:sz w:val="24"/>
          <w:szCs w:val="24"/>
        </w:rPr>
        <w:t xml:space="preserve"> настоящего постановления возложить на заместителя </w:t>
      </w:r>
      <w:r w:rsidR="00124C5A" w:rsidRPr="00124C5A">
        <w:rPr>
          <w:rFonts w:ascii="Arial" w:hAnsi="Arial" w:cs="Arial"/>
          <w:sz w:val="24"/>
          <w:szCs w:val="24"/>
        </w:rPr>
        <w:t>Главы Звериноголовского</w:t>
      </w:r>
      <w:r w:rsidR="00EE3C42" w:rsidRPr="00124C5A">
        <w:rPr>
          <w:rFonts w:ascii="Arial" w:hAnsi="Arial" w:cs="Arial"/>
          <w:sz w:val="24"/>
          <w:szCs w:val="24"/>
        </w:rPr>
        <w:t xml:space="preserve"> муниципального округа</w:t>
      </w:r>
      <w:r w:rsidR="00124C5A">
        <w:rPr>
          <w:rFonts w:ascii="Arial" w:hAnsi="Arial" w:cs="Arial"/>
          <w:sz w:val="24"/>
          <w:szCs w:val="24"/>
        </w:rPr>
        <w:t xml:space="preserve"> Курганской области по социальным вопросам.</w:t>
      </w:r>
    </w:p>
    <w:p w:rsidR="006A20CA" w:rsidRPr="00124C5A" w:rsidRDefault="006A20CA" w:rsidP="0058007A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</w:p>
    <w:p w:rsidR="006A20CA" w:rsidRDefault="006A20CA" w:rsidP="00544441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2A0E6B" w:rsidRDefault="002A0E6B" w:rsidP="00544441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2A0E6B" w:rsidRPr="00124C5A" w:rsidRDefault="002A0E6B" w:rsidP="00544441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124C5A" w:rsidRDefault="00EE3C42" w:rsidP="00544441">
      <w:pPr>
        <w:pStyle w:val="a5"/>
        <w:jc w:val="both"/>
        <w:rPr>
          <w:rFonts w:ascii="Arial" w:hAnsi="Arial" w:cs="Arial"/>
          <w:sz w:val="24"/>
          <w:szCs w:val="24"/>
        </w:rPr>
      </w:pPr>
      <w:r w:rsidRPr="00124C5A">
        <w:rPr>
          <w:rFonts w:ascii="Arial" w:hAnsi="Arial" w:cs="Arial"/>
          <w:sz w:val="24"/>
          <w:szCs w:val="24"/>
        </w:rPr>
        <w:t>Глав</w:t>
      </w:r>
      <w:r w:rsidR="002A7BE7">
        <w:rPr>
          <w:rFonts w:ascii="Arial" w:hAnsi="Arial" w:cs="Arial"/>
          <w:sz w:val="24"/>
          <w:szCs w:val="24"/>
        </w:rPr>
        <w:t>а</w:t>
      </w:r>
      <w:r w:rsidR="00124C5A">
        <w:rPr>
          <w:rFonts w:ascii="Arial" w:hAnsi="Arial" w:cs="Arial"/>
          <w:sz w:val="24"/>
          <w:szCs w:val="24"/>
        </w:rPr>
        <w:t xml:space="preserve"> Звериноголовского</w:t>
      </w:r>
    </w:p>
    <w:p w:rsidR="002A7BE7" w:rsidRDefault="00EE3C42" w:rsidP="00544441">
      <w:pPr>
        <w:pStyle w:val="a5"/>
        <w:jc w:val="both"/>
        <w:rPr>
          <w:rFonts w:ascii="Arial" w:hAnsi="Arial" w:cs="Arial"/>
          <w:sz w:val="24"/>
          <w:szCs w:val="24"/>
        </w:rPr>
      </w:pPr>
      <w:r w:rsidRPr="00124C5A">
        <w:rPr>
          <w:rFonts w:ascii="Arial" w:hAnsi="Arial" w:cs="Arial"/>
          <w:sz w:val="24"/>
          <w:szCs w:val="24"/>
        </w:rPr>
        <w:t>муниципального округа</w:t>
      </w:r>
    </w:p>
    <w:p w:rsidR="006A20CA" w:rsidRPr="00124C5A" w:rsidRDefault="00124C5A" w:rsidP="00544441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Курганской области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A79C4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ab/>
      </w:r>
      <w:r w:rsidR="002A7BE7">
        <w:rPr>
          <w:rFonts w:ascii="Arial" w:hAnsi="Arial" w:cs="Arial"/>
          <w:sz w:val="24"/>
          <w:szCs w:val="24"/>
        </w:rPr>
        <w:t>М.А. Панкратова</w:t>
      </w:r>
    </w:p>
    <w:p w:rsidR="006A20CA" w:rsidRPr="00124C5A" w:rsidRDefault="006A20CA" w:rsidP="00544441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124C5A" w:rsidRDefault="00124C5A" w:rsidP="00544441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124C5A" w:rsidSect="002A0E6B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45F" w:rsidRDefault="008D745F">
      <w:pPr>
        <w:spacing w:line="240" w:lineRule="auto"/>
      </w:pPr>
      <w:r>
        <w:separator/>
      </w:r>
    </w:p>
  </w:endnote>
  <w:endnote w:type="continuationSeparator" w:id="0">
    <w:p w:rsidR="008D745F" w:rsidRDefault="008D7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45F" w:rsidRDefault="008D745F">
      <w:pPr>
        <w:spacing w:after="0"/>
      </w:pPr>
      <w:r>
        <w:separator/>
      </w:r>
    </w:p>
  </w:footnote>
  <w:footnote w:type="continuationSeparator" w:id="0">
    <w:p w:rsidR="008D745F" w:rsidRDefault="008D74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C7F"/>
    <w:rsid w:val="00010E1C"/>
    <w:rsid w:val="00016757"/>
    <w:rsid w:val="00100C46"/>
    <w:rsid w:val="00124C5A"/>
    <w:rsid w:val="00132D09"/>
    <w:rsid w:val="00140AAD"/>
    <w:rsid w:val="001B5C82"/>
    <w:rsid w:val="001D4A23"/>
    <w:rsid w:val="002A0E6B"/>
    <w:rsid w:val="002A7BE7"/>
    <w:rsid w:val="002A7C60"/>
    <w:rsid w:val="003E71AC"/>
    <w:rsid w:val="00404121"/>
    <w:rsid w:val="00471B88"/>
    <w:rsid w:val="00476A59"/>
    <w:rsid w:val="004B2DA0"/>
    <w:rsid w:val="004D38CB"/>
    <w:rsid w:val="00544441"/>
    <w:rsid w:val="0058007A"/>
    <w:rsid w:val="005B336A"/>
    <w:rsid w:val="005F426B"/>
    <w:rsid w:val="005F7C79"/>
    <w:rsid w:val="006251C8"/>
    <w:rsid w:val="00637884"/>
    <w:rsid w:val="006A20CA"/>
    <w:rsid w:val="006A79C4"/>
    <w:rsid w:val="006F141F"/>
    <w:rsid w:val="007114D7"/>
    <w:rsid w:val="007F1E9F"/>
    <w:rsid w:val="00857F91"/>
    <w:rsid w:val="00873E88"/>
    <w:rsid w:val="00885940"/>
    <w:rsid w:val="008D745F"/>
    <w:rsid w:val="009329AA"/>
    <w:rsid w:val="009C3B81"/>
    <w:rsid w:val="00A8517B"/>
    <w:rsid w:val="00B21665"/>
    <w:rsid w:val="00B2253A"/>
    <w:rsid w:val="00B63650"/>
    <w:rsid w:val="00BB3B00"/>
    <w:rsid w:val="00BC5434"/>
    <w:rsid w:val="00C703A0"/>
    <w:rsid w:val="00CD7D0A"/>
    <w:rsid w:val="00D77F9C"/>
    <w:rsid w:val="00D81245"/>
    <w:rsid w:val="00E24226"/>
    <w:rsid w:val="00E541E2"/>
    <w:rsid w:val="00E706C1"/>
    <w:rsid w:val="00EE3C42"/>
    <w:rsid w:val="00F667CC"/>
    <w:rsid w:val="00F915E7"/>
    <w:rsid w:val="00F9660D"/>
    <w:rsid w:val="00FA7C7F"/>
    <w:rsid w:val="00FC5709"/>
    <w:rsid w:val="120F20CE"/>
    <w:rsid w:val="79DE4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0B2B"/>
  <w15:docId w15:val="{F0BC20F4-1A70-4CEC-9130-19AEA1AD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0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667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67CC"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F66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2878F-5331-4666-9C8B-C06D2160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5</cp:revision>
  <cp:lastPrinted>2025-07-01T06:19:00Z</cp:lastPrinted>
  <dcterms:created xsi:type="dcterms:W3CDTF">2025-07-01T05:13:00Z</dcterms:created>
  <dcterms:modified xsi:type="dcterms:W3CDTF">2025-08-01T07:07:00Z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DDE33F316BF647D0B052C0DA18F24CCF_12</vt:lpwstr>
  </property>
</Properties>
</file>