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F3" w:rsidRDefault="004A2378">
      <w:pPr>
        <w:pStyle w:val="a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КУРГАНСКАЯ ОБЛАСТЬ </w:t>
      </w:r>
    </w:p>
    <w:p w:rsidR="009928F3" w:rsidRDefault="004A2378">
      <w:pPr>
        <w:pStyle w:val="a5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ЗВЕРИНОГОЛОВСКИЙ МУНИЦИПАЛЬНЫЙ ОКРУГ</w:t>
      </w:r>
    </w:p>
    <w:p w:rsidR="009928F3" w:rsidRDefault="004A23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ЗВЕРИНОГОЛОВСКОГО </w:t>
      </w:r>
    </w:p>
    <w:p w:rsidR="009928F3" w:rsidRDefault="004A237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ОКРУГА </w:t>
      </w:r>
    </w:p>
    <w:p w:rsidR="009928F3" w:rsidRDefault="009928F3">
      <w:pPr>
        <w:jc w:val="center"/>
        <w:rPr>
          <w:sz w:val="24"/>
          <w:szCs w:val="24"/>
        </w:rPr>
      </w:pPr>
    </w:p>
    <w:p w:rsidR="009928F3" w:rsidRDefault="009928F3">
      <w:pPr>
        <w:jc w:val="center"/>
        <w:rPr>
          <w:sz w:val="24"/>
          <w:szCs w:val="24"/>
        </w:rPr>
      </w:pPr>
    </w:p>
    <w:p w:rsidR="009928F3" w:rsidRDefault="004A2378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9928F3" w:rsidRDefault="009928F3">
      <w:pPr>
        <w:rPr>
          <w:sz w:val="24"/>
          <w:szCs w:val="24"/>
        </w:rPr>
      </w:pPr>
    </w:p>
    <w:p w:rsidR="009928F3" w:rsidRDefault="009928F3">
      <w:pPr>
        <w:rPr>
          <w:sz w:val="24"/>
          <w:szCs w:val="24"/>
        </w:rPr>
      </w:pPr>
    </w:p>
    <w:p w:rsidR="009928F3" w:rsidRDefault="004A2378">
      <w:pPr>
        <w:pStyle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</w:t>
      </w:r>
      <w:r w:rsidR="0073788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 а</w:t>
      </w:r>
      <w:r w:rsidR="009C4F33">
        <w:rPr>
          <w:rFonts w:ascii="Arial" w:hAnsi="Arial" w:cs="Arial"/>
          <w:sz w:val="24"/>
          <w:szCs w:val="24"/>
        </w:rPr>
        <w:t>вгуста</w:t>
      </w:r>
      <w:r>
        <w:rPr>
          <w:rFonts w:ascii="Arial" w:hAnsi="Arial" w:cs="Arial"/>
          <w:sz w:val="24"/>
          <w:szCs w:val="24"/>
        </w:rPr>
        <w:t xml:space="preserve"> 2025 года № </w:t>
      </w:r>
      <w:r w:rsidR="00737884">
        <w:rPr>
          <w:rFonts w:ascii="Arial" w:hAnsi="Arial" w:cs="Arial"/>
          <w:sz w:val="24"/>
          <w:szCs w:val="24"/>
        </w:rPr>
        <w:t>294-р</w:t>
      </w:r>
    </w:p>
    <w:p w:rsidR="009928F3" w:rsidRDefault="009928F3">
      <w:pPr>
        <w:rPr>
          <w:bCs w:val="0"/>
          <w:sz w:val="24"/>
          <w:szCs w:val="24"/>
        </w:rPr>
      </w:pPr>
    </w:p>
    <w:p w:rsidR="009928F3" w:rsidRDefault="004A2378">
      <w:pPr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О создании оперативного штаба по подготовке и проведению Всероссийского учения в образовательных организациях Звериноголовского муниципального округа</w:t>
      </w:r>
    </w:p>
    <w:p w:rsidR="009928F3" w:rsidRDefault="004A2378">
      <w:pPr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Курганской области</w:t>
      </w:r>
    </w:p>
    <w:p w:rsidR="009928F3" w:rsidRDefault="009928F3">
      <w:pPr>
        <w:jc w:val="both"/>
        <w:rPr>
          <w:rFonts w:cs="Times New Roman"/>
          <w:b w:val="0"/>
          <w:bCs w:val="0"/>
          <w:sz w:val="24"/>
          <w:szCs w:val="24"/>
        </w:rPr>
      </w:pPr>
    </w:p>
    <w:p w:rsidR="009928F3" w:rsidRDefault="004A2378">
      <w:pPr>
        <w:ind w:firstLine="851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соответствии с Федеральными законами: от 21 декабря 1994 года № 68-ФЗ «О защите населения и территорий от чрезвычайных ситуаций природного и техногенного характера», от 6 октября 2003 года № 131-ФЗ «Об общих принципах организации местного самоуправления в Российской Федерации», Уставом Звериноголовского муниципального округа Курганской области, в целях оперативного реагирования на возможные чрезвычайные ситуации на территории Звериноголовского муниципального округа Курганской области, складывающиеся в результате аварий, опасного природного явления, катастроф, распространения заболевания, представляющего опасность здоровью людей или окружающей среде, значительные материальные потери и нарушение условий жизнедеятельности людей, Администрации Звериноголовского муниципального округа Курганской области</w:t>
      </w:r>
    </w:p>
    <w:p w:rsidR="009928F3" w:rsidRDefault="009928F3">
      <w:pPr>
        <w:ind w:firstLine="315"/>
        <w:jc w:val="both"/>
        <w:rPr>
          <w:rFonts w:cs="Times New Roman"/>
          <w:b w:val="0"/>
          <w:bCs w:val="0"/>
          <w:sz w:val="24"/>
          <w:szCs w:val="24"/>
        </w:rPr>
      </w:pPr>
    </w:p>
    <w:p w:rsidR="009928F3" w:rsidRDefault="004A2378"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ОБЯЗЫВАЕТ:</w:t>
      </w:r>
    </w:p>
    <w:p w:rsidR="009928F3" w:rsidRDefault="009928F3">
      <w:pPr>
        <w:jc w:val="both"/>
        <w:rPr>
          <w:b w:val="0"/>
          <w:bCs w:val="0"/>
          <w:sz w:val="24"/>
          <w:szCs w:val="24"/>
        </w:rPr>
      </w:pPr>
    </w:p>
    <w:p w:rsidR="009928F3" w:rsidRDefault="004A2378">
      <w:pPr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 Утвердить состав оперативного штаба по подготовке и проведению Всероссийского учения в образовательных организациях Звериноголовского муниципального округа Курганской области, согласно приложению 1 к настоящему распоряжению.</w:t>
      </w:r>
    </w:p>
    <w:p w:rsidR="009928F3" w:rsidRDefault="004A2378">
      <w:pPr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 Утвердить положение оперативного штаба по подготовке и проведению Всероссийского учения в образовательных организациях на территории Звериноголовского муниципального округа Курганской области в 2025 году согласно приложению 2 к настоящему распоряжению.</w:t>
      </w:r>
    </w:p>
    <w:p w:rsidR="009928F3" w:rsidRDefault="004A2378">
      <w:pPr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</w:t>
      </w:r>
      <w:r>
        <w:rPr>
          <w:b w:val="0"/>
          <w:bCs w:val="0"/>
          <w:sz w:val="24"/>
          <w:szCs w:val="24"/>
        </w:rPr>
        <w:tab/>
        <w:t xml:space="preserve">Опубликовать настоящее распоряжение в информационном бюллетене «Вестник Звериноголовского муниципального округа» и разместить на официальном сайте Администрации Звериноголовского муниципального округа Курганской области в информационно-телекоммуникационной сети «Интернет».  </w:t>
      </w:r>
    </w:p>
    <w:p w:rsidR="009928F3" w:rsidRDefault="004A2378">
      <w:pPr>
        <w:tabs>
          <w:tab w:val="num" w:pos="0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  <w:t xml:space="preserve">4. Контроль за выполнением настоящего распоряжения возложить на заместителя Главы Звериноголовского муниципального округа Курганской области по социальным вопросам. </w:t>
      </w:r>
    </w:p>
    <w:p w:rsidR="009928F3" w:rsidRDefault="009928F3">
      <w:pPr>
        <w:jc w:val="both"/>
        <w:rPr>
          <w:b w:val="0"/>
          <w:bCs w:val="0"/>
          <w:sz w:val="24"/>
          <w:szCs w:val="24"/>
        </w:rPr>
      </w:pPr>
    </w:p>
    <w:p w:rsidR="009928F3" w:rsidRDefault="009928F3">
      <w:pPr>
        <w:jc w:val="both"/>
        <w:rPr>
          <w:b w:val="0"/>
          <w:bCs w:val="0"/>
          <w:sz w:val="24"/>
          <w:szCs w:val="24"/>
        </w:rPr>
      </w:pPr>
    </w:p>
    <w:p w:rsidR="00E43E74" w:rsidRDefault="009C4F33" w:rsidP="00E43E74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Временно исполняющий полномочия Главы</w:t>
      </w:r>
    </w:p>
    <w:p w:rsidR="00E43E74" w:rsidRDefault="009C4F33" w:rsidP="00E43E74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Звериноголовского</w:t>
      </w:r>
      <w:r w:rsidR="00E43E74">
        <w:rPr>
          <w:b w:val="0"/>
          <w:bCs w:val="0"/>
          <w:sz w:val="24"/>
          <w:szCs w:val="24"/>
        </w:rPr>
        <w:t xml:space="preserve"> м</w:t>
      </w:r>
      <w:r w:rsidR="004A2378">
        <w:rPr>
          <w:b w:val="0"/>
          <w:bCs w:val="0"/>
          <w:sz w:val="24"/>
          <w:szCs w:val="24"/>
        </w:rPr>
        <w:t>униципального</w:t>
      </w:r>
      <w:r w:rsidR="00E43E74">
        <w:rPr>
          <w:b w:val="0"/>
          <w:bCs w:val="0"/>
          <w:sz w:val="24"/>
          <w:szCs w:val="24"/>
        </w:rPr>
        <w:t xml:space="preserve">  </w:t>
      </w:r>
      <w:r w:rsidR="004A2378">
        <w:rPr>
          <w:b w:val="0"/>
          <w:bCs w:val="0"/>
          <w:sz w:val="24"/>
          <w:szCs w:val="24"/>
        </w:rPr>
        <w:t>округа</w:t>
      </w:r>
    </w:p>
    <w:p w:rsidR="009928F3" w:rsidRDefault="004A2378" w:rsidP="00E43E74">
      <w:pPr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Курганской области                                                            </w:t>
      </w:r>
      <w:r w:rsidR="00E43E74">
        <w:rPr>
          <w:b w:val="0"/>
          <w:bCs w:val="0"/>
          <w:sz w:val="24"/>
          <w:szCs w:val="24"/>
        </w:rPr>
        <w:t xml:space="preserve">            И.В.Баландин</w:t>
      </w:r>
    </w:p>
    <w:p w:rsidR="009928F3" w:rsidRDefault="004A2378">
      <w:pPr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                     </w:t>
      </w:r>
    </w:p>
    <w:p w:rsidR="009928F3" w:rsidRDefault="009928F3">
      <w:pPr>
        <w:tabs>
          <w:tab w:val="left" w:pos="485"/>
          <w:tab w:val="left" w:pos="6521"/>
        </w:tabs>
        <w:ind w:left="5245"/>
        <w:jc w:val="right"/>
        <w:rPr>
          <w:b w:val="0"/>
          <w:bCs w:val="0"/>
          <w:sz w:val="24"/>
          <w:szCs w:val="24"/>
        </w:rPr>
      </w:pPr>
    </w:p>
    <w:p w:rsidR="009928F3" w:rsidRDefault="004A2378">
      <w:pPr>
        <w:tabs>
          <w:tab w:val="left" w:pos="485"/>
          <w:tab w:val="left" w:pos="6521"/>
        </w:tabs>
        <w:ind w:left="5245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1 </w:t>
      </w:r>
    </w:p>
    <w:p w:rsidR="009928F3" w:rsidRDefault="004A2378">
      <w:pPr>
        <w:tabs>
          <w:tab w:val="left" w:pos="485"/>
          <w:tab w:val="left" w:pos="5670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ма к распоряжению Администрации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Звериноголовского муниципального округа 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Курганской области</w:t>
      </w:r>
    </w:p>
    <w:p w:rsidR="009928F3" w:rsidRDefault="0058574A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«12</w:t>
      </w:r>
      <w:r w:rsidR="004A2378">
        <w:rPr>
          <w:b w:val="0"/>
          <w:bCs w:val="0"/>
          <w:sz w:val="24"/>
          <w:szCs w:val="24"/>
        </w:rPr>
        <w:t>» а</w:t>
      </w:r>
      <w:r w:rsidR="008A2ED0">
        <w:rPr>
          <w:b w:val="0"/>
          <w:bCs w:val="0"/>
          <w:sz w:val="24"/>
          <w:szCs w:val="24"/>
        </w:rPr>
        <w:t xml:space="preserve">вгуста </w:t>
      </w:r>
      <w:r w:rsidR="004A2378">
        <w:rPr>
          <w:b w:val="0"/>
          <w:bCs w:val="0"/>
          <w:sz w:val="24"/>
          <w:szCs w:val="24"/>
        </w:rPr>
        <w:t xml:space="preserve"> 2025 года №</w:t>
      </w:r>
      <w:r w:rsidR="000510F6">
        <w:rPr>
          <w:b w:val="0"/>
          <w:bCs w:val="0"/>
          <w:sz w:val="24"/>
          <w:szCs w:val="24"/>
        </w:rPr>
        <w:t>294-р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«О создании оперативного штаба, </w:t>
      </w:r>
    </w:p>
    <w:p w:rsidR="009928F3" w:rsidRDefault="004A2378">
      <w:pPr>
        <w:ind w:left="5245" w:hanging="5245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по подготовке и проведению</w:t>
      </w:r>
    </w:p>
    <w:p w:rsidR="009928F3" w:rsidRDefault="004A2378">
      <w:pPr>
        <w:ind w:left="5245" w:hanging="5245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Всероссийского учения</w:t>
      </w:r>
    </w:p>
    <w:p w:rsidR="009928F3" w:rsidRDefault="004A2378">
      <w:pPr>
        <w:ind w:left="5245" w:hanging="5245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 образовательных организациях</w:t>
      </w:r>
    </w:p>
    <w:p w:rsidR="009928F3" w:rsidRDefault="004A2378">
      <w:pPr>
        <w:ind w:left="5245" w:hanging="5245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Звериноголовского муниципального</w:t>
      </w:r>
    </w:p>
    <w:p w:rsidR="009928F3" w:rsidRDefault="004A2378">
      <w:pPr>
        <w:ind w:left="5245" w:hanging="5245"/>
        <w:jc w:val="right"/>
        <w:rPr>
          <w:rFonts w:cs="Times New Roman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округа Курганской области в 2025 году»</w:t>
      </w:r>
    </w:p>
    <w:p w:rsidR="009928F3" w:rsidRDefault="009928F3">
      <w:pPr>
        <w:rPr>
          <w:rFonts w:cs="Times New Roman"/>
          <w:b w:val="0"/>
          <w:bCs w:val="0"/>
          <w:sz w:val="24"/>
          <w:szCs w:val="24"/>
        </w:rPr>
      </w:pPr>
    </w:p>
    <w:p w:rsidR="009928F3" w:rsidRDefault="004A2378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СОСТАВ</w:t>
      </w:r>
    </w:p>
    <w:p w:rsidR="009928F3" w:rsidRDefault="004A2378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Оперативного штаба по подготовке и проведению Всероссийского учения в образовательных организациях Звериноголовского муниципального округа</w:t>
      </w:r>
    </w:p>
    <w:p w:rsidR="009928F3" w:rsidRDefault="004A2378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Курганской области в 2025 году</w:t>
      </w:r>
    </w:p>
    <w:p w:rsidR="009928F3" w:rsidRDefault="009928F3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</w:p>
    <w:p w:rsidR="009928F3" w:rsidRDefault="004A2378">
      <w:pPr>
        <w:pStyle w:val="afb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– Начальник муниципального казенного учреждения «Управление образования Звериноголовского муниципального округа Курганской области».</w:t>
      </w:r>
    </w:p>
    <w:p w:rsidR="009928F3" w:rsidRDefault="004A2378">
      <w:pPr>
        <w:pStyle w:val="afb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руководителя – Заместитель Главы - начальник Управление развития сельских территорий Администрации Звериноголовского муниципального округа Курганской области.</w:t>
      </w:r>
    </w:p>
    <w:p w:rsidR="009928F3" w:rsidRDefault="004A2378">
      <w:pPr>
        <w:pStyle w:val="afb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Секретарь оперативного штаба – методист Муниципального казенного учреждения «Управление образования Звериноголовского муниципального округа Курганской области».</w:t>
      </w:r>
    </w:p>
    <w:p w:rsidR="009928F3" w:rsidRDefault="004A2378">
      <w:pPr>
        <w:pStyle w:val="afb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Члены оперативного штаба:</w:t>
      </w:r>
    </w:p>
    <w:p w:rsidR="009928F3" w:rsidRDefault="004A2378">
      <w:pPr>
        <w:tabs>
          <w:tab w:val="left" w:pos="485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Начальник отделения полиции «Звериноголовское» МО МВД России    «Притобольный» УМВД России по Курганской области (по согласованию).</w:t>
      </w:r>
    </w:p>
    <w:p w:rsidR="009928F3" w:rsidRDefault="004A2378">
      <w:pPr>
        <w:tabs>
          <w:tab w:val="left" w:pos="485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Начальник отделения надзорной деятельности и профилактической работы по Звериноголовскому и Притобольному району УНД И ПР Главного управления МЧС России по Курганской области (по согласованию).</w:t>
      </w:r>
    </w:p>
    <w:p w:rsidR="009928F3" w:rsidRDefault="004A2378">
      <w:pPr>
        <w:tabs>
          <w:tab w:val="left" w:pos="485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Начальник пожарной части № 23 ГКУ «ППС Курганской области» (по согласованию).</w:t>
      </w: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0410E2" w:rsidRDefault="000410E2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0410E2" w:rsidRDefault="00C03D4B" w:rsidP="00C03D4B">
      <w:pPr>
        <w:tabs>
          <w:tab w:val="left" w:pos="485"/>
          <w:tab w:val="left" w:pos="6521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Исполняющ</w:t>
      </w:r>
      <w:r w:rsidR="008A2ED0">
        <w:rPr>
          <w:b w:val="0"/>
          <w:bCs w:val="0"/>
          <w:sz w:val="24"/>
          <w:szCs w:val="24"/>
        </w:rPr>
        <w:t>ий</w:t>
      </w:r>
      <w:r>
        <w:rPr>
          <w:b w:val="0"/>
          <w:bCs w:val="0"/>
          <w:sz w:val="24"/>
          <w:szCs w:val="24"/>
        </w:rPr>
        <w:t xml:space="preserve"> обязанности заместителя Главы</w:t>
      </w:r>
    </w:p>
    <w:p w:rsidR="000410E2" w:rsidRDefault="00C03D4B" w:rsidP="00C03D4B">
      <w:pPr>
        <w:tabs>
          <w:tab w:val="left" w:pos="485"/>
          <w:tab w:val="left" w:pos="6521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Администрации </w:t>
      </w:r>
      <w:r w:rsidR="004A2378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Г</w:t>
      </w:r>
      <w:r w:rsidR="004A2378">
        <w:rPr>
          <w:b w:val="0"/>
          <w:bCs w:val="0"/>
          <w:sz w:val="24"/>
          <w:szCs w:val="24"/>
        </w:rPr>
        <w:t xml:space="preserve">лавы Звериноголовского </w:t>
      </w:r>
    </w:p>
    <w:p w:rsidR="000410E2" w:rsidRDefault="004A2378" w:rsidP="00C03D4B">
      <w:pPr>
        <w:tabs>
          <w:tab w:val="left" w:pos="485"/>
          <w:tab w:val="left" w:pos="6521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муниципального округа Курганской области</w:t>
      </w:r>
    </w:p>
    <w:p w:rsidR="009928F3" w:rsidRDefault="004A2378" w:rsidP="00C03D4B">
      <w:pPr>
        <w:tabs>
          <w:tab w:val="left" w:pos="485"/>
          <w:tab w:val="left" w:pos="6521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 социальным вопросам                     </w:t>
      </w:r>
      <w:r w:rsidR="00C03D4B">
        <w:rPr>
          <w:b w:val="0"/>
          <w:bCs w:val="0"/>
          <w:sz w:val="24"/>
          <w:szCs w:val="24"/>
        </w:rPr>
        <w:t xml:space="preserve">                                  </w:t>
      </w:r>
      <w:r w:rsidR="000410E2">
        <w:rPr>
          <w:b w:val="0"/>
          <w:bCs w:val="0"/>
          <w:sz w:val="24"/>
          <w:szCs w:val="24"/>
        </w:rPr>
        <w:t xml:space="preserve">      </w:t>
      </w:r>
      <w:r w:rsidR="00C03D4B">
        <w:rPr>
          <w:b w:val="0"/>
          <w:bCs w:val="0"/>
          <w:sz w:val="24"/>
          <w:szCs w:val="24"/>
        </w:rPr>
        <w:t xml:space="preserve">  </w:t>
      </w:r>
      <w:r>
        <w:rPr>
          <w:b w:val="0"/>
          <w:bCs w:val="0"/>
          <w:sz w:val="24"/>
          <w:szCs w:val="24"/>
        </w:rPr>
        <w:t xml:space="preserve"> </w:t>
      </w:r>
      <w:r w:rsidR="009C4F33">
        <w:rPr>
          <w:b w:val="0"/>
          <w:bCs w:val="0"/>
          <w:sz w:val="24"/>
          <w:szCs w:val="24"/>
        </w:rPr>
        <w:t>О.П.Вихорева</w:t>
      </w:r>
      <w:r>
        <w:rPr>
          <w:b w:val="0"/>
          <w:bCs w:val="0"/>
          <w:sz w:val="24"/>
          <w:szCs w:val="24"/>
        </w:rPr>
        <w:t xml:space="preserve">                                         </w:t>
      </w: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Приложение  2 </w:t>
      </w:r>
    </w:p>
    <w:p w:rsidR="009928F3" w:rsidRDefault="004A2378">
      <w:pPr>
        <w:tabs>
          <w:tab w:val="left" w:pos="485"/>
          <w:tab w:val="left" w:pos="5670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к распоряжению Администрации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Звериноголовского муниципального округа 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Курганской области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«</w:t>
      </w:r>
      <w:r w:rsidR="0058574A">
        <w:rPr>
          <w:b w:val="0"/>
          <w:bCs w:val="0"/>
          <w:sz w:val="24"/>
          <w:szCs w:val="24"/>
        </w:rPr>
        <w:t>12</w:t>
      </w:r>
      <w:r>
        <w:rPr>
          <w:b w:val="0"/>
          <w:bCs w:val="0"/>
          <w:sz w:val="24"/>
          <w:szCs w:val="24"/>
        </w:rPr>
        <w:t>» а</w:t>
      </w:r>
      <w:r w:rsidR="00BD30AB">
        <w:rPr>
          <w:b w:val="0"/>
          <w:bCs w:val="0"/>
          <w:sz w:val="24"/>
          <w:szCs w:val="24"/>
        </w:rPr>
        <w:t>вгуста</w:t>
      </w:r>
      <w:r>
        <w:rPr>
          <w:b w:val="0"/>
          <w:bCs w:val="0"/>
          <w:sz w:val="24"/>
          <w:szCs w:val="24"/>
        </w:rPr>
        <w:t xml:space="preserve"> 2025 года № </w:t>
      </w:r>
      <w:r w:rsidR="000510F6">
        <w:rPr>
          <w:b w:val="0"/>
          <w:bCs w:val="0"/>
          <w:sz w:val="24"/>
          <w:szCs w:val="24"/>
        </w:rPr>
        <w:t>294-р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«О создании оперативного штаба на территории 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Звериноголовского муниципального округа </w:t>
      </w:r>
    </w:p>
    <w:p w:rsidR="009928F3" w:rsidRDefault="004A2378">
      <w:pPr>
        <w:tabs>
          <w:tab w:val="left" w:pos="485"/>
          <w:tab w:val="left" w:pos="6521"/>
        </w:tabs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Курганской области в 2025 году»</w:t>
      </w:r>
    </w:p>
    <w:p w:rsidR="009928F3" w:rsidRDefault="009928F3">
      <w:pPr>
        <w:tabs>
          <w:tab w:val="left" w:pos="485"/>
          <w:tab w:val="left" w:pos="5670"/>
          <w:tab w:val="left" w:pos="5812"/>
          <w:tab w:val="left" w:pos="6521"/>
        </w:tabs>
        <w:jc w:val="right"/>
        <w:rPr>
          <w:rFonts w:cs="Times New Roman"/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5670"/>
          <w:tab w:val="left" w:pos="5812"/>
          <w:tab w:val="left" w:pos="6521"/>
        </w:tabs>
        <w:rPr>
          <w:rFonts w:cs="Times New Roman"/>
          <w:b w:val="0"/>
          <w:bCs w:val="0"/>
          <w:sz w:val="24"/>
          <w:szCs w:val="24"/>
        </w:rPr>
      </w:pPr>
    </w:p>
    <w:p w:rsidR="009928F3" w:rsidRDefault="004A2378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9928F3" w:rsidRDefault="004A2378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Оперативного штаба по подготовке и проведению Всероссийского учения в образовательных организациях на территории Звериноголовского муниципального округа Курганской области в 2025 году</w:t>
      </w:r>
    </w:p>
    <w:p w:rsidR="009928F3" w:rsidRDefault="009928F3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</w:p>
    <w:p w:rsidR="009928F3" w:rsidRDefault="009928F3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</w:p>
    <w:p w:rsidR="009928F3" w:rsidRDefault="004A2378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>. Общие положения</w:t>
      </w:r>
    </w:p>
    <w:p w:rsidR="009928F3" w:rsidRDefault="009928F3">
      <w:pPr>
        <w:tabs>
          <w:tab w:val="left" w:pos="485"/>
          <w:tab w:val="left" w:pos="6521"/>
        </w:tabs>
        <w:jc w:val="center"/>
        <w:rPr>
          <w:sz w:val="24"/>
          <w:szCs w:val="24"/>
        </w:rPr>
      </w:pPr>
    </w:p>
    <w:p w:rsidR="009928F3" w:rsidRDefault="004A2378">
      <w:pPr>
        <w:tabs>
          <w:tab w:val="left" w:pos="284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1. Настоящее Положение определяет назначение, структуру, основные задачи и порядок действий оперативного штаба по ликвидации чрезвычайных ситуаций и обеспечению пожарной безопасности (далее – ОШ).</w:t>
      </w:r>
    </w:p>
    <w:p w:rsidR="009928F3" w:rsidRDefault="004A2378">
      <w:pPr>
        <w:tabs>
          <w:tab w:val="left" w:pos="284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2. ОШ предназначен для повышения устойчивости и обеспечению непрерывности управления при возникновении чрезвычайных ситуаций, обеспечения (применения) сил и средств окружного звена территориальной подсистемы единой государственной системы предупреждения и ликвидации чрезвычайных ситуаций Звериноголовского муниципального округа (далее – звено ТП РСЧС) в целях проведения в полном объеме, в кратчайшие сроки и с минимальными потерями населения и материальных средств аварийно – спасательных работ в зоне чрезвычайных ситуаций (далее – ЧС).</w:t>
      </w:r>
    </w:p>
    <w:p w:rsidR="009928F3" w:rsidRDefault="004A2378">
      <w:pPr>
        <w:tabs>
          <w:tab w:val="left" w:pos="284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3. В целях повышения устойчивости и обеспечения непрерывности управления при возникновении ЧС, заблаговременно, в режиме повседневной деятельности, определяются дежурные расчеты (смены) с определением конкретного состава ОШ.</w:t>
      </w:r>
    </w:p>
    <w:p w:rsidR="009928F3" w:rsidRDefault="004A2378">
      <w:pPr>
        <w:tabs>
          <w:tab w:val="left" w:pos="142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4. Численность оперативного штаба может составлять до 15 человек. В целях повышения эффективности работы ОШ состав и численность оперативного штаба решение руководителя оперативного штаба могут быть изменены (уменьшены или увеличены) в зависимости от складывающейся обстановки. В состав могут включаться члены комиссии по чрезвычайным ситуациям и обеспечению пожарной безопасности Звериноголовского муниципального округа Курганской области, руководители служб и организаций и учреждений, необходимые для выработки решений по локализации и ликвидации ЧС.</w:t>
      </w:r>
    </w:p>
    <w:p w:rsidR="009928F3" w:rsidRDefault="004A2378">
      <w:pPr>
        <w:pStyle w:val="a3"/>
        <w:tabs>
          <w:tab w:val="left" w:pos="284"/>
          <w:tab w:val="left" w:pos="652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К работе в состав ОШ обязательно привлекается руководящий состав или специалисты сельского поселения и организации на территории которых произошла ЧС.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6. При угрозе возникновения или возникновении ЧС, сбор личного состава ОШ производится оперативным дежурным диспетчером Единой дежурно – диспетчерской службы Администрации Звериноголовского муниципального округа Курганской области (далее – ЕДДС) в соответствии с разработанными приказами и инструкциями.</w:t>
      </w:r>
    </w:p>
    <w:p w:rsidR="009928F3" w:rsidRDefault="009928F3">
      <w:pPr>
        <w:tabs>
          <w:tab w:val="left" w:pos="0"/>
          <w:tab w:val="left" w:pos="6521"/>
        </w:tabs>
        <w:ind w:right="-1" w:firstLine="142"/>
        <w:jc w:val="both"/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0"/>
          <w:tab w:val="left" w:pos="6521"/>
        </w:tabs>
        <w:ind w:right="-1" w:firstLine="142"/>
        <w:jc w:val="both"/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0"/>
          <w:tab w:val="left" w:pos="6521"/>
        </w:tabs>
        <w:ind w:right="-1" w:firstLine="142"/>
        <w:jc w:val="both"/>
        <w:rPr>
          <w:b w:val="0"/>
          <w:bCs w:val="0"/>
          <w:sz w:val="24"/>
          <w:szCs w:val="24"/>
        </w:rPr>
      </w:pPr>
    </w:p>
    <w:p w:rsidR="009928F3" w:rsidRDefault="004A2378">
      <w:pPr>
        <w:tabs>
          <w:tab w:val="left" w:pos="0"/>
          <w:tab w:val="left" w:pos="6521"/>
        </w:tabs>
        <w:ind w:right="-1" w:firstLine="142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Раздел </w:t>
      </w:r>
      <w:r>
        <w:rPr>
          <w:bCs w:val="0"/>
          <w:sz w:val="24"/>
          <w:szCs w:val="24"/>
          <w:lang w:val="en-US"/>
        </w:rPr>
        <w:t>II</w:t>
      </w:r>
      <w:r>
        <w:rPr>
          <w:bCs w:val="0"/>
          <w:sz w:val="24"/>
          <w:szCs w:val="24"/>
        </w:rPr>
        <w:t>. Состав, задачи и основные функции оперативного штаба</w:t>
      </w:r>
    </w:p>
    <w:p w:rsidR="009928F3" w:rsidRDefault="009928F3">
      <w:pPr>
        <w:tabs>
          <w:tab w:val="left" w:pos="0"/>
          <w:tab w:val="left" w:pos="6521"/>
        </w:tabs>
        <w:ind w:right="-1" w:firstLine="142"/>
        <w:jc w:val="center"/>
        <w:rPr>
          <w:bCs w:val="0"/>
          <w:sz w:val="24"/>
          <w:szCs w:val="24"/>
        </w:rPr>
      </w:pP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7. Состав ОШ включает: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руководитель ОШ;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заместители руководителя ОШ;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секретарь ОШ;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члены ОШ.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8. В пункте постоянной дислокации ОШ развертывается в кабинете Главы Звериноголовского муниципального округа Курганской области, здания Администрации по адресу: село Звериноголовское, улица Чапаева, № 41.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Передвижение, при необходимости ОШ в зону ЧС осуществляется транспортом Администрации Звериноголовского муниципального округа.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9.Порядок работы ОШ устанавливается его руководителем.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10.К основным задачам ОШ относится: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контроль за ходом аварийно – спасательных и других неотложных работ;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контроль за своевременностью выполнения поставленных задач.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11.Третий этап включает следующие мероприятия: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анализ и обобщения данных об обстановке;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уточнение принятого решения председателя КЧС и ОПБ и его оформление;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осуществление (через ОГ) руководства аварийно – спасательными работами и контроль за их проведением;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организацию всестороннего обеспечения проведения работ;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подготовку и представление донесений, и вышестоящие органы управления;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обеспечение непрерывности управления подчиненными и взаимодействующими силами средствами.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12. Четвертый этап включает следующие мероприятия: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контроль за проведением работ по всестороннему обеспечению пострадавшего населения;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обеспечение контроля за ходом восстановительных работ до полного их завершения.</w:t>
      </w:r>
    </w:p>
    <w:p w:rsidR="009928F3" w:rsidRDefault="009928F3">
      <w:pPr>
        <w:tabs>
          <w:tab w:val="left" w:pos="0"/>
          <w:tab w:val="left" w:pos="6521"/>
        </w:tabs>
        <w:ind w:right="-1" w:firstLine="142"/>
        <w:rPr>
          <w:b w:val="0"/>
          <w:bCs w:val="0"/>
          <w:sz w:val="24"/>
          <w:szCs w:val="24"/>
        </w:rPr>
      </w:pPr>
    </w:p>
    <w:p w:rsidR="009928F3" w:rsidRDefault="004A2378">
      <w:pPr>
        <w:tabs>
          <w:tab w:val="left" w:pos="0"/>
          <w:tab w:val="left" w:pos="6521"/>
        </w:tabs>
        <w:ind w:right="-1" w:firstLine="142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Раздел </w:t>
      </w:r>
      <w:r>
        <w:rPr>
          <w:bCs w:val="0"/>
          <w:sz w:val="24"/>
          <w:szCs w:val="24"/>
          <w:lang w:val="en-US"/>
        </w:rPr>
        <w:t>III</w:t>
      </w:r>
      <w:r>
        <w:rPr>
          <w:bCs w:val="0"/>
          <w:sz w:val="24"/>
          <w:szCs w:val="24"/>
        </w:rPr>
        <w:t>. Материально – техническое оснащение ОШ</w:t>
      </w:r>
    </w:p>
    <w:p w:rsidR="009928F3" w:rsidRDefault="009928F3">
      <w:pPr>
        <w:tabs>
          <w:tab w:val="left" w:pos="0"/>
          <w:tab w:val="left" w:pos="6521"/>
        </w:tabs>
        <w:ind w:right="-1" w:firstLine="142"/>
        <w:rPr>
          <w:bCs w:val="0"/>
          <w:sz w:val="24"/>
          <w:szCs w:val="24"/>
        </w:rPr>
      </w:pP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13. Для обеспечения надлежащего функционирования ОШ необходимы: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помещение для работы;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телефон сотовой связи;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телефонные аппараты;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автоматизированное рабочее место;</w:t>
      </w:r>
    </w:p>
    <w:p w:rsidR="009928F3" w:rsidRDefault="004A2378">
      <w:pPr>
        <w:tabs>
          <w:tab w:val="left" w:pos="0"/>
          <w:tab w:val="left" w:pos="6521"/>
        </w:tabs>
        <w:ind w:firstLine="709"/>
        <w:jc w:val="both"/>
        <w:rPr>
          <w:rFonts w:cs="Times New Roman"/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- аппаратура для осуществления видеоконференции.</w:t>
      </w:r>
    </w:p>
    <w:p w:rsidR="009928F3" w:rsidRDefault="009928F3">
      <w:pPr>
        <w:tabs>
          <w:tab w:val="left" w:pos="0"/>
          <w:tab w:val="left" w:pos="6521"/>
        </w:tabs>
        <w:jc w:val="both"/>
        <w:rPr>
          <w:rFonts w:cs="Times New Roman"/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0"/>
          <w:tab w:val="left" w:pos="6521"/>
        </w:tabs>
        <w:jc w:val="both"/>
        <w:rPr>
          <w:rFonts w:cs="Times New Roman"/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4536"/>
        </w:tabs>
        <w:ind w:left="5670"/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4536"/>
        </w:tabs>
        <w:ind w:left="5670"/>
        <w:rPr>
          <w:b w:val="0"/>
          <w:bCs w:val="0"/>
          <w:sz w:val="24"/>
          <w:szCs w:val="24"/>
        </w:rPr>
      </w:pPr>
    </w:p>
    <w:p w:rsidR="00F267BF" w:rsidRDefault="00F267BF" w:rsidP="00F267BF">
      <w:pPr>
        <w:tabs>
          <w:tab w:val="left" w:pos="485"/>
          <w:tab w:val="left" w:pos="6521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Исполняющая обязанности заместителя Главы </w:t>
      </w:r>
    </w:p>
    <w:p w:rsidR="00F267BF" w:rsidRDefault="00F267BF" w:rsidP="00F267BF">
      <w:pPr>
        <w:tabs>
          <w:tab w:val="left" w:pos="485"/>
          <w:tab w:val="left" w:pos="6521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Администрации Звериноголовского муниципального </w:t>
      </w:r>
    </w:p>
    <w:p w:rsidR="009928F3" w:rsidRDefault="00F267BF" w:rsidP="00F267BF">
      <w:pPr>
        <w:tabs>
          <w:tab w:val="left" w:pos="485"/>
          <w:tab w:val="left" w:pos="6521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округа Курганской области по социальным вопросам                     О.П.Вихорева       </w:t>
      </w:r>
      <w:bookmarkStart w:id="0" w:name="_GoBack"/>
      <w:bookmarkEnd w:id="0"/>
      <w:r>
        <w:rPr>
          <w:b w:val="0"/>
          <w:bCs w:val="0"/>
          <w:sz w:val="24"/>
          <w:szCs w:val="24"/>
        </w:rPr>
        <w:t xml:space="preserve">                              </w:t>
      </w:r>
    </w:p>
    <w:p w:rsidR="009928F3" w:rsidRDefault="009928F3">
      <w:pPr>
        <w:tabs>
          <w:tab w:val="left" w:pos="485"/>
          <w:tab w:val="left" w:pos="4536"/>
        </w:tabs>
        <w:ind w:left="5670"/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4536"/>
        </w:tabs>
        <w:ind w:left="5670"/>
        <w:rPr>
          <w:b w:val="0"/>
          <w:bCs w:val="0"/>
          <w:sz w:val="24"/>
          <w:szCs w:val="24"/>
        </w:rPr>
      </w:pPr>
    </w:p>
    <w:p w:rsidR="009928F3" w:rsidRDefault="009928F3">
      <w:pPr>
        <w:tabs>
          <w:tab w:val="left" w:pos="485"/>
          <w:tab w:val="left" w:pos="4536"/>
        </w:tabs>
        <w:rPr>
          <w:b w:val="0"/>
          <w:bCs w:val="0"/>
          <w:sz w:val="24"/>
          <w:szCs w:val="24"/>
        </w:rPr>
      </w:pPr>
    </w:p>
    <w:sectPr w:rsidR="0099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2F" w:rsidRDefault="006E612F">
      <w:r>
        <w:separator/>
      </w:r>
    </w:p>
  </w:endnote>
  <w:endnote w:type="continuationSeparator" w:id="0">
    <w:p w:rsidR="006E612F" w:rsidRDefault="006E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2F" w:rsidRDefault="006E612F">
      <w:r>
        <w:separator/>
      </w:r>
    </w:p>
  </w:footnote>
  <w:footnote w:type="continuationSeparator" w:id="0">
    <w:p w:rsidR="006E612F" w:rsidRDefault="006E6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04939"/>
    <w:multiLevelType w:val="hybridMultilevel"/>
    <w:tmpl w:val="CC2A1BBA"/>
    <w:lvl w:ilvl="0" w:tplc="FDEC12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6C1E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F6A6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B72DB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BC47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BEB6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CEAB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BAB2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86E9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8F3"/>
    <w:rsid w:val="000410E2"/>
    <w:rsid w:val="00042770"/>
    <w:rsid w:val="000510F6"/>
    <w:rsid w:val="00053935"/>
    <w:rsid w:val="004A2378"/>
    <w:rsid w:val="0058574A"/>
    <w:rsid w:val="005E78BA"/>
    <w:rsid w:val="006E612F"/>
    <w:rsid w:val="00737884"/>
    <w:rsid w:val="007847F9"/>
    <w:rsid w:val="008A2ED0"/>
    <w:rsid w:val="00964502"/>
    <w:rsid w:val="009928F3"/>
    <w:rsid w:val="009C4F33"/>
    <w:rsid w:val="00BD30AB"/>
    <w:rsid w:val="00C03D4B"/>
    <w:rsid w:val="00E43E74"/>
    <w:rsid w:val="00F2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0D193"/>
  <w15:docId w15:val="{2A999160-07A8-4CCD-AD7B-3042445F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0E2"/>
    <w:rPr>
      <w:rFonts w:ascii="Arial" w:eastAsia="Times New Roman" w:hAnsi="Arial" w:cs="Arial"/>
      <w:b/>
      <w:bCs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pPr>
      <w:keepNext/>
      <w:outlineLvl w:val="1"/>
    </w:pPr>
    <w:rPr>
      <w:rFonts w:ascii="Times New Roman" w:eastAsia="Arial Unicode MS" w:hAnsi="Times New Roman" w:cs="Times New Roman"/>
      <w:b w:val="0"/>
      <w:bCs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sz w:val="26"/>
      <w:szCs w:val="26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pPr>
      <w:keepNext/>
      <w:jc w:val="center"/>
      <w:outlineLvl w:val="4"/>
    </w:pPr>
    <w:rPr>
      <w:rFonts w:ascii="Times New Roman" w:eastAsia="Arial Unicode MS" w:hAnsi="Times New Roman" w:cs="Times New Roman"/>
      <w:sz w:val="20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b w:val="0"/>
      <w:bCs w:val="0"/>
      <w:sz w:val="22"/>
      <w:szCs w:val="22"/>
      <w:lang w:eastAsia="en-US"/>
    </w:rPr>
  </w:style>
  <w:style w:type="paragraph" w:styleId="a4">
    <w:name w:val="No Spacing"/>
    <w:uiPriority w:val="1"/>
    <w:qFormat/>
    <w:rPr>
      <w:color w:val="000000"/>
      <w:sz w:val="22"/>
      <w:szCs w:val="22"/>
      <w:lang w:eastAsia="en-US"/>
    </w:rPr>
  </w:style>
  <w:style w:type="paragraph" w:styleId="a5">
    <w:name w:val="Title"/>
    <w:basedOn w:val="a"/>
    <w:link w:val="a6"/>
    <w:uiPriority w:val="99"/>
    <w:qFormat/>
    <w:pPr>
      <w:jc w:val="center"/>
    </w:pPr>
    <w:rPr>
      <w:rFonts w:eastAsia="Calibri" w:cs="Times New Roman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9"/>
    <w:semiHidden/>
    <w:rPr>
      <w:rFonts w:ascii="Times New Roman" w:eastAsia="Arial Unicode MS" w:hAnsi="Times New Roman" w:cs="Times New Roman"/>
      <w:color w:val="00000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semiHidden/>
    <w:rPr>
      <w:rFonts w:ascii="Times New Roman" w:eastAsia="Arial Unicode MS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6">
    <w:name w:val="Заголовок Знак"/>
    <w:link w:val="a5"/>
    <w:uiPriority w:val="99"/>
    <w:rPr>
      <w:rFonts w:ascii="Arial" w:eastAsia="Calibri" w:hAnsi="Arial" w:cs="Times New Roman"/>
      <w:b/>
      <w:bCs/>
      <w:color w:val="000000"/>
      <w:sz w:val="28"/>
      <w:szCs w:val="28"/>
      <w:lang w:eastAsia="ru-RU"/>
    </w:rPr>
  </w:style>
  <w:style w:type="paragraph" w:styleId="afb">
    <w:name w:val="Body Text"/>
    <w:basedOn w:val="a"/>
    <w:link w:val="afc"/>
    <w:unhideWhenUsed/>
    <w:pPr>
      <w:widowControl w:val="0"/>
      <w:spacing w:after="120"/>
    </w:pPr>
    <w:rPr>
      <w:rFonts w:ascii="Times New Roman" w:eastAsia="Andale Sans UI" w:hAnsi="Times New Roman" w:cs="Times New Roman"/>
      <w:b w:val="0"/>
      <w:bCs w:val="0"/>
      <w:sz w:val="24"/>
      <w:szCs w:val="24"/>
    </w:rPr>
  </w:style>
  <w:style w:type="character" w:customStyle="1" w:styleId="afc">
    <w:name w:val="Основной текст Знак"/>
    <w:link w:val="afb"/>
    <w:rPr>
      <w:rFonts w:ascii="Times New Roman" w:eastAsia="Andale Sans UI" w:hAnsi="Times New Roman" w:cs="Times New Roman"/>
      <w:color w:val="000000"/>
      <w:sz w:val="24"/>
      <w:szCs w:val="24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</w:style>
  <w:style w:type="character" w:customStyle="1" w:styleId="aff1">
    <w:name w:val="Тема примечания Знак"/>
    <w:link w:val="aff0"/>
    <w:uiPriority w:val="99"/>
    <w:semiHidden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link w:val="aff2"/>
    <w:uiPriority w:val="99"/>
    <w:semiHidden/>
    <w:rPr>
      <w:rFonts w:ascii="Segoe UI" w:eastAsia="Times New Roman" w:hAnsi="Segoe UI" w:cs="Segoe UI"/>
      <w:b/>
      <w:bCs/>
      <w:color w:val="000000"/>
      <w:sz w:val="18"/>
      <w:szCs w:val="18"/>
      <w:lang w:eastAsia="ru-RU"/>
    </w:rPr>
  </w:style>
  <w:style w:type="character" w:styleId="aff4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Boychenko</dc:creator>
  <cp:lastModifiedBy>user</cp:lastModifiedBy>
  <cp:revision>13</cp:revision>
  <cp:lastPrinted>2025-09-15T08:17:00Z</cp:lastPrinted>
  <dcterms:created xsi:type="dcterms:W3CDTF">2025-04-22T04:13:00Z</dcterms:created>
  <dcterms:modified xsi:type="dcterms:W3CDTF">2025-09-18T08:28:00Z</dcterms:modified>
  <cp:version>983040</cp:version>
</cp:coreProperties>
</file>