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D3" w:rsidRDefault="003D5645" w:rsidP="000751A7">
      <w:pPr>
        <w:pStyle w:val="a9"/>
        <w:spacing w:after="0"/>
        <w:jc w:val="center"/>
        <w:rPr>
          <w:rFonts w:ascii="PT Astra Serif" w:hAnsi="PT Astra Serif" w:cs="PT Astra Serif"/>
          <w:sz w:val="28"/>
          <w:szCs w:val="28"/>
        </w:rPr>
      </w:pPr>
      <w:r w:rsidRPr="003D5645">
        <w:rPr>
          <w:rFonts w:cs="Arial"/>
          <w:b/>
          <w:bCs/>
        </w:rPr>
        <w:t xml:space="preserve">       </w:t>
      </w:r>
    </w:p>
    <w:p w:rsidR="00A621D5" w:rsidRPr="00A621D5" w:rsidRDefault="00A621D5" w:rsidP="00A621D5">
      <w:pPr>
        <w:suppressAutoHyphens/>
        <w:overflowPunct/>
        <w:autoSpaceDE/>
        <w:autoSpaceDN/>
        <w:adjustRightInd/>
        <w:jc w:val="center"/>
        <w:textAlignment w:val="auto"/>
        <w:rPr>
          <w:rFonts w:ascii="Arial" w:hAnsi="Arial" w:cs="Arial"/>
          <w:b/>
          <w:color w:val="000000"/>
          <w:sz w:val="24"/>
          <w:szCs w:val="24"/>
          <w:lang w:eastAsia="zh-CN"/>
        </w:rPr>
      </w:pPr>
      <w:r w:rsidRPr="00A621D5">
        <w:rPr>
          <w:rFonts w:ascii="Arial" w:hAnsi="Arial" w:cs="Arial"/>
          <w:b/>
          <w:color w:val="000000"/>
          <w:sz w:val="24"/>
          <w:szCs w:val="24"/>
          <w:lang w:eastAsia="zh-CN"/>
        </w:rPr>
        <w:t>КУРГАНСКАЯ ОБЛАСТЬ</w:t>
      </w:r>
    </w:p>
    <w:p w:rsidR="00A621D5" w:rsidRPr="00A621D5" w:rsidRDefault="00A621D5" w:rsidP="00A621D5">
      <w:pPr>
        <w:suppressAutoHyphens/>
        <w:overflowPunct/>
        <w:autoSpaceDE/>
        <w:autoSpaceDN/>
        <w:adjustRightInd/>
        <w:jc w:val="center"/>
        <w:textAlignment w:val="auto"/>
        <w:rPr>
          <w:rFonts w:ascii="Arial" w:hAnsi="Arial" w:cs="Arial"/>
          <w:b/>
          <w:sz w:val="24"/>
          <w:szCs w:val="24"/>
          <w:lang w:eastAsia="zh-CN"/>
        </w:rPr>
      </w:pPr>
      <w:r w:rsidRPr="00A621D5">
        <w:rPr>
          <w:rFonts w:ascii="Arial" w:hAnsi="Arial" w:cs="Arial"/>
          <w:b/>
          <w:sz w:val="24"/>
          <w:szCs w:val="24"/>
          <w:lang w:eastAsia="zh-CN"/>
        </w:rPr>
        <w:t>ЗВЕРИНОГОЛОВСКИЙ МУНИЦИПАЛЬНЫЙ ОКРУГ</w:t>
      </w:r>
    </w:p>
    <w:p w:rsidR="00A621D5" w:rsidRPr="00A621D5" w:rsidRDefault="00A621D5" w:rsidP="00A621D5">
      <w:pPr>
        <w:suppressAutoHyphens/>
        <w:overflowPunct/>
        <w:autoSpaceDE/>
        <w:autoSpaceDN/>
        <w:adjustRightInd/>
        <w:jc w:val="center"/>
        <w:textAlignment w:val="auto"/>
        <w:rPr>
          <w:rFonts w:ascii="Arial" w:hAnsi="Arial" w:cs="Arial"/>
          <w:b/>
          <w:sz w:val="24"/>
          <w:szCs w:val="24"/>
          <w:lang w:eastAsia="zh-CN"/>
        </w:rPr>
      </w:pPr>
      <w:r w:rsidRPr="00A621D5">
        <w:rPr>
          <w:rFonts w:ascii="Arial" w:hAnsi="Arial" w:cs="Arial"/>
          <w:b/>
          <w:sz w:val="24"/>
          <w:szCs w:val="24"/>
          <w:lang w:eastAsia="zh-CN"/>
        </w:rPr>
        <w:t xml:space="preserve">ДУМА ЗВЕРИНОГОЛОВСКОГО МУНИЦИПАЛЬНОГО ОКРУГА </w:t>
      </w:r>
    </w:p>
    <w:p w:rsidR="00A621D5" w:rsidRPr="00A621D5" w:rsidRDefault="00A621D5" w:rsidP="00A621D5">
      <w:pPr>
        <w:suppressAutoHyphens/>
        <w:overflowPunct/>
        <w:autoSpaceDE/>
        <w:autoSpaceDN/>
        <w:adjustRightInd/>
        <w:jc w:val="center"/>
        <w:textAlignment w:val="auto"/>
        <w:rPr>
          <w:rFonts w:ascii="Arial" w:hAnsi="Arial" w:cs="Arial"/>
          <w:color w:val="000000"/>
          <w:sz w:val="24"/>
          <w:szCs w:val="24"/>
          <w:lang w:eastAsia="zh-CN"/>
        </w:rPr>
      </w:pPr>
    </w:p>
    <w:p w:rsidR="00A621D5" w:rsidRPr="00A621D5" w:rsidRDefault="00A621D5" w:rsidP="00A621D5">
      <w:pPr>
        <w:suppressAutoHyphens/>
        <w:overflowPunct/>
        <w:autoSpaceDE/>
        <w:autoSpaceDN/>
        <w:adjustRightInd/>
        <w:jc w:val="center"/>
        <w:textAlignment w:val="auto"/>
        <w:rPr>
          <w:rFonts w:ascii="Arial" w:hAnsi="Arial" w:cs="Arial"/>
          <w:color w:val="000000"/>
          <w:sz w:val="24"/>
          <w:szCs w:val="24"/>
          <w:lang w:eastAsia="zh-CN"/>
        </w:rPr>
      </w:pPr>
    </w:p>
    <w:p w:rsidR="00A621D5" w:rsidRPr="00A621D5" w:rsidRDefault="00A621D5" w:rsidP="00A621D5">
      <w:pPr>
        <w:suppressAutoHyphens/>
        <w:overflowPunct/>
        <w:autoSpaceDE/>
        <w:autoSpaceDN/>
        <w:adjustRightInd/>
        <w:jc w:val="center"/>
        <w:textAlignment w:val="auto"/>
        <w:rPr>
          <w:rFonts w:ascii="Arial" w:hAnsi="Arial" w:cs="Arial"/>
          <w:b/>
          <w:color w:val="000000"/>
          <w:sz w:val="24"/>
          <w:szCs w:val="24"/>
          <w:lang w:eastAsia="zh-CN"/>
        </w:rPr>
      </w:pPr>
      <w:r w:rsidRPr="00A621D5">
        <w:rPr>
          <w:rFonts w:ascii="Arial" w:hAnsi="Arial" w:cs="Arial"/>
          <w:b/>
          <w:color w:val="000000"/>
          <w:sz w:val="24"/>
          <w:szCs w:val="24"/>
          <w:lang w:eastAsia="zh-CN"/>
        </w:rPr>
        <w:t>РЕШЕНИЕ</w:t>
      </w:r>
    </w:p>
    <w:p w:rsidR="00A621D5" w:rsidRPr="00A621D5" w:rsidRDefault="00A621D5" w:rsidP="00A621D5">
      <w:pPr>
        <w:suppressAutoHyphens/>
        <w:overflowPunct/>
        <w:autoSpaceDE/>
        <w:autoSpaceDN/>
        <w:adjustRightInd/>
        <w:jc w:val="center"/>
        <w:textAlignment w:val="auto"/>
        <w:rPr>
          <w:rFonts w:ascii="Arial" w:hAnsi="Arial" w:cs="Arial"/>
          <w:color w:val="000000"/>
          <w:sz w:val="24"/>
          <w:szCs w:val="24"/>
          <w:lang w:eastAsia="zh-CN"/>
        </w:rPr>
      </w:pPr>
    </w:p>
    <w:p w:rsidR="00A621D5" w:rsidRPr="00A621D5" w:rsidRDefault="00A621D5" w:rsidP="00A621D5">
      <w:pPr>
        <w:suppressAutoHyphens/>
        <w:overflowPunct/>
        <w:autoSpaceDE/>
        <w:autoSpaceDN/>
        <w:adjustRightInd/>
        <w:jc w:val="center"/>
        <w:textAlignment w:val="auto"/>
        <w:rPr>
          <w:rFonts w:ascii="Arial" w:hAnsi="Arial" w:cs="Arial"/>
          <w:color w:val="000000"/>
          <w:sz w:val="24"/>
          <w:szCs w:val="24"/>
          <w:lang w:eastAsia="zh-CN"/>
        </w:rPr>
      </w:pPr>
    </w:p>
    <w:p w:rsidR="00A621D5" w:rsidRDefault="000751A7" w:rsidP="00A621D5">
      <w:pPr>
        <w:suppressAutoHyphens/>
        <w:overflowPunct/>
        <w:autoSpaceDE/>
        <w:autoSpaceDN/>
        <w:adjustRightInd/>
        <w:textAlignment w:val="auto"/>
        <w:rPr>
          <w:rFonts w:ascii="Arial" w:hAnsi="Arial" w:cs="Arial"/>
          <w:sz w:val="24"/>
          <w:szCs w:val="24"/>
          <w:lang w:eastAsia="zh-CN"/>
        </w:rPr>
      </w:pPr>
      <w:r>
        <w:rPr>
          <w:rFonts w:ascii="Arial" w:hAnsi="Arial" w:cs="Arial"/>
          <w:sz w:val="24"/>
          <w:szCs w:val="24"/>
          <w:lang w:eastAsia="zh-CN"/>
        </w:rPr>
        <w:t xml:space="preserve">от </w:t>
      </w:r>
      <w:r w:rsidR="009E4212">
        <w:rPr>
          <w:rFonts w:ascii="Arial" w:hAnsi="Arial" w:cs="Arial"/>
          <w:sz w:val="24"/>
          <w:szCs w:val="24"/>
          <w:lang w:eastAsia="zh-CN"/>
        </w:rPr>
        <w:t xml:space="preserve">26 июня </w:t>
      </w:r>
      <w:r>
        <w:rPr>
          <w:rFonts w:ascii="Arial" w:hAnsi="Arial" w:cs="Arial"/>
          <w:sz w:val="24"/>
          <w:szCs w:val="24"/>
          <w:lang w:eastAsia="zh-CN"/>
        </w:rPr>
        <w:t>2025</w:t>
      </w:r>
      <w:r w:rsidR="00A621D5" w:rsidRPr="00A621D5">
        <w:rPr>
          <w:rFonts w:ascii="Arial" w:hAnsi="Arial" w:cs="Arial"/>
          <w:sz w:val="24"/>
          <w:szCs w:val="24"/>
          <w:lang w:eastAsia="zh-CN"/>
        </w:rPr>
        <w:t xml:space="preserve"> года </w:t>
      </w:r>
      <w:r w:rsidR="00350E12">
        <w:rPr>
          <w:rFonts w:ascii="Arial" w:hAnsi="Arial" w:cs="Arial"/>
          <w:sz w:val="24"/>
          <w:szCs w:val="24"/>
          <w:lang w:eastAsia="zh-CN"/>
        </w:rPr>
        <w:t xml:space="preserve">   </w:t>
      </w:r>
      <w:r w:rsidR="00A621D5" w:rsidRPr="00A621D5">
        <w:rPr>
          <w:rFonts w:ascii="Arial" w:hAnsi="Arial" w:cs="Arial"/>
          <w:sz w:val="24"/>
          <w:szCs w:val="24"/>
          <w:lang w:eastAsia="zh-CN"/>
        </w:rPr>
        <w:t>№</w:t>
      </w:r>
      <w:r w:rsidR="009E4212">
        <w:rPr>
          <w:rFonts w:ascii="Arial" w:hAnsi="Arial" w:cs="Arial"/>
          <w:sz w:val="24"/>
          <w:szCs w:val="24"/>
          <w:lang w:eastAsia="zh-CN"/>
        </w:rPr>
        <w:t>388</w:t>
      </w:r>
    </w:p>
    <w:p w:rsidR="00A621D5" w:rsidRDefault="00824DC6" w:rsidP="00A621D5">
      <w:pPr>
        <w:suppressAutoHyphens/>
        <w:overflowPunct/>
        <w:autoSpaceDE/>
        <w:autoSpaceDN/>
        <w:adjustRightInd/>
        <w:textAlignment w:val="auto"/>
        <w:rPr>
          <w:rFonts w:ascii="Arial" w:hAnsi="Arial" w:cs="Arial"/>
          <w:sz w:val="24"/>
          <w:szCs w:val="24"/>
          <w:lang w:eastAsia="zh-CN"/>
        </w:rPr>
      </w:pPr>
      <w:r>
        <w:rPr>
          <w:rFonts w:ascii="Arial" w:hAnsi="Arial" w:cs="Arial"/>
          <w:sz w:val="24"/>
          <w:szCs w:val="24"/>
          <w:lang w:eastAsia="zh-CN"/>
        </w:rPr>
        <w:t>село Звериноголовское</w:t>
      </w:r>
    </w:p>
    <w:p w:rsidR="00A621D5" w:rsidRDefault="00A621D5" w:rsidP="00A621D5">
      <w:pPr>
        <w:suppressAutoHyphens/>
        <w:overflowPunct/>
        <w:autoSpaceDE/>
        <w:autoSpaceDN/>
        <w:adjustRightInd/>
        <w:textAlignment w:val="auto"/>
        <w:rPr>
          <w:rFonts w:ascii="Arial" w:hAnsi="Arial" w:cs="Arial"/>
          <w:sz w:val="24"/>
          <w:szCs w:val="24"/>
          <w:lang w:eastAsia="zh-CN"/>
        </w:rPr>
      </w:pPr>
    </w:p>
    <w:p w:rsidR="00A621D5" w:rsidRPr="00DE5EC3" w:rsidRDefault="00A621D5" w:rsidP="00A621D5">
      <w:pPr>
        <w:suppressAutoHyphens/>
        <w:overflowPunct/>
        <w:autoSpaceDE/>
        <w:autoSpaceDN/>
        <w:adjustRightInd/>
        <w:jc w:val="center"/>
        <w:textAlignment w:val="auto"/>
        <w:rPr>
          <w:rFonts w:ascii="Arial" w:hAnsi="Arial" w:cs="Arial"/>
          <w:b/>
          <w:sz w:val="24"/>
          <w:szCs w:val="24"/>
          <w:lang w:eastAsia="zh-CN"/>
        </w:rPr>
      </w:pPr>
      <w:r w:rsidRPr="00DE5EC3">
        <w:rPr>
          <w:rFonts w:ascii="Arial" w:hAnsi="Arial" w:cs="Arial"/>
          <w:b/>
          <w:sz w:val="24"/>
          <w:szCs w:val="24"/>
          <w:lang w:eastAsia="zh-CN"/>
        </w:rPr>
        <w:t>О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Звериноголовского муниципал</w:t>
      </w:r>
      <w:r w:rsidR="00F9548B">
        <w:rPr>
          <w:rFonts w:ascii="Arial" w:hAnsi="Arial" w:cs="Arial"/>
          <w:b/>
          <w:sz w:val="24"/>
          <w:szCs w:val="24"/>
          <w:lang w:eastAsia="zh-CN"/>
        </w:rPr>
        <w:t>ьного округа Курганской области</w:t>
      </w:r>
    </w:p>
    <w:p w:rsidR="00933E9F" w:rsidRDefault="00933E9F" w:rsidP="00A374D0">
      <w:pPr>
        <w:pStyle w:val="ConsPlusTitle"/>
        <w:jc w:val="center"/>
        <w:outlineLvl w:val="0"/>
        <w:rPr>
          <w:sz w:val="28"/>
          <w:szCs w:val="28"/>
        </w:rPr>
      </w:pPr>
    </w:p>
    <w:p w:rsidR="00A621D5" w:rsidRPr="00A621D5" w:rsidRDefault="00A621D5" w:rsidP="00A621D5">
      <w:pPr>
        <w:suppressAutoHyphens/>
        <w:overflowPunct/>
        <w:autoSpaceDN/>
        <w:adjustRightInd/>
        <w:ind w:firstLine="708"/>
        <w:jc w:val="both"/>
        <w:textAlignment w:val="auto"/>
        <w:rPr>
          <w:rFonts w:ascii="Arial" w:hAnsi="Arial" w:cs="Arial"/>
          <w:sz w:val="24"/>
          <w:szCs w:val="24"/>
          <w:lang w:eastAsia="zh-CN"/>
        </w:rPr>
      </w:pPr>
      <w:r w:rsidRPr="00A621D5">
        <w:rPr>
          <w:rFonts w:ascii="Arial" w:hAnsi="Arial" w:cs="Arial"/>
          <w:sz w:val="24"/>
          <w:szCs w:val="24"/>
          <w:lang w:eastAsia="zh-CN"/>
        </w:rPr>
        <w:t xml:space="preserve">В соответствии с Градостроительным кодексом Российской Федерации, Уставом Звериноголовского муниципального округа Курганской области, Дума Звериноголовского муниципального округа Курганской области </w:t>
      </w:r>
    </w:p>
    <w:p w:rsidR="00A621D5" w:rsidRPr="00A621D5" w:rsidRDefault="00A621D5" w:rsidP="00A621D5">
      <w:pPr>
        <w:suppressAutoHyphens/>
        <w:overflowPunct/>
        <w:autoSpaceDE/>
        <w:autoSpaceDN/>
        <w:adjustRightInd/>
        <w:jc w:val="both"/>
        <w:textAlignment w:val="auto"/>
        <w:rPr>
          <w:rFonts w:ascii="Arial" w:hAnsi="Arial" w:cs="Arial"/>
          <w:color w:val="333399"/>
          <w:szCs w:val="24"/>
          <w:lang w:eastAsia="zh-CN"/>
        </w:rPr>
      </w:pPr>
      <w:r w:rsidRPr="00A621D5">
        <w:rPr>
          <w:rFonts w:ascii="Arial" w:hAnsi="Arial" w:cs="Arial"/>
          <w:sz w:val="24"/>
          <w:szCs w:val="24"/>
          <w:lang w:eastAsia="zh-CN"/>
        </w:rPr>
        <w:t>РЕШИЛА:</w:t>
      </w:r>
    </w:p>
    <w:p w:rsidR="00A621D5" w:rsidRPr="00A621D5" w:rsidRDefault="00A621D5" w:rsidP="00A621D5">
      <w:pPr>
        <w:suppressAutoHyphens/>
        <w:overflowPunct/>
        <w:autoSpaceDN/>
        <w:adjustRightInd/>
        <w:ind w:firstLine="708"/>
        <w:jc w:val="both"/>
        <w:textAlignment w:val="auto"/>
        <w:rPr>
          <w:rFonts w:ascii="Arial" w:hAnsi="Arial" w:cs="Arial"/>
          <w:sz w:val="24"/>
          <w:szCs w:val="24"/>
          <w:lang w:eastAsia="zh-CN"/>
        </w:rPr>
      </w:pPr>
      <w:r w:rsidRPr="00A621D5">
        <w:rPr>
          <w:rFonts w:ascii="Arial" w:hAnsi="Arial" w:cs="Arial"/>
          <w:sz w:val="24"/>
          <w:szCs w:val="24"/>
          <w:lang w:eastAsia="zh-CN"/>
        </w:rPr>
        <w:t xml:space="preserve">1. Утвердить Положение о муниципальном контроле в сфере благоустройства на территории Звериноголовского муниципального округа Курганской области согласно </w:t>
      </w:r>
      <w:r w:rsidR="000945F5">
        <w:rPr>
          <w:rFonts w:ascii="Arial" w:hAnsi="Arial" w:cs="Arial"/>
          <w:sz w:val="24"/>
          <w:szCs w:val="24"/>
          <w:lang w:eastAsia="zh-CN"/>
        </w:rPr>
        <w:t>приложению,</w:t>
      </w:r>
      <w:r w:rsidRPr="00A621D5">
        <w:rPr>
          <w:rFonts w:ascii="Arial" w:hAnsi="Arial" w:cs="Arial"/>
          <w:sz w:val="24"/>
          <w:szCs w:val="24"/>
          <w:lang w:eastAsia="zh-CN"/>
        </w:rPr>
        <w:t xml:space="preserve"> к настоящему решению.</w:t>
      </w:r>
    </w:p>
    <w:p w:rsidR="00A621D5" w:rsidRPr="00A621D5" w:rsidRDefault="00A621D5" w:rsidP="00A621D5">
      <w:pPr>
        <w:suppressAutoHyphens/>
        <w:overflowPunct/>
        <w:ind w:firstLine="708"/>
        <w:jc w:val="both"/>
        <w:textAlignment w:val="auto"/>
        <w:rPr>
          <w:rFonts w:ascii="Arial" w:hAnsi="Arial" w:cs="Arial"/>
          <w:color w:val="000000"/>
          <w:sz w:val="24"/>
          <w:szCs w:val="24"/>
          <w:lang w:eastAsia="zh-CN"/>
        </w:rPr>
      </w:pPr>
      <w:r w:rsidRPr="00A621D5">
        <w:rPr>
          <w:rFonts w:ascii="Arial" w:hAnsi="Arial" w:cs="Arial"/>
          <w:color w:val="000000"/>
          <w:sz w:val="24"/>
          <w:szCs w:val="24"/>
          <w:lang w:eastAsia="zh-CN"/>
        </w:rPr>
        <w:t>2. Опубликовать (обнародовать) настоящее решение в информационном бюллетене «Вестник Звериноголовского муниципального округа», а также разместить на официальном сайте Администрации Звериноголовского муниципального округа Курганской области в информационно- телекоммуникационной сети «Интернет».</w:t>
      </w:r>
    </w:p>
    <w:p w:rsidR="00A621D5" w:rsidRPr="00A621D5" w:rsidRDefault="00A621D5" w:rsidP="00A621D5">
      <w:pPr>
        <w:suppressAutoHyphens/>
        <w:overflowPunct/>
        <w:ind w:firstLine="708"/>
        <w:jc w:val="both"/>
        <w:textAlignment w:val="auto"/>
        <w:rPr>
          <w:rFonts w:ascii="Arial" w:hAnsi="Arial" w:cs="Arial"/>
          <w:color w:val="000000"/>
          <w:sz w:val="24"/>
          <w:szCs w:val="24"/>
          <w:lang w:eastAsia="zh-CN"/>
        </w:rPr>
      </w:pPr>
      <w:r w:rsidRPr="00A621D5">
        <w:rPr>
          <w:rFonts w:ascii="Arial" w:hAnsi="Arial" w:cs="Arial"/>
          <w:color w:val="000000"/>
          <w:sz w:val="24"/>
          <w:szCs w:val="24"/>
          <w:lang w:eastAsia="zh-CN"/>
        </w:rPr>
        <w:t>3. Контроль за выполнением настоящего решения оставляю за собой.</w:t>
      </w:r>
    </w:p>
    <w:p w:rsidR="00A621D5" w:rsidRPr="00A621D5" w:rsidRDefault="00A621D5" w:rsidP="00A621D5">
      <w:pPr>
        <w:suppressAutoHyphens/>
        <w:overflowPunct/>
        <w:ind w:firstLine="708"/>
        <w:jc w:val="both"/>
        <w:textAlignment w:val="auto"/>
        <w:rPr>
          <w:rFonts w:ascii="Arial" w:hAnsi="Arial" w:cs="Arial"/>
          <w:color w:val="000000"/>
          <w:sz w:val="24"/>
          <w:szCs w:val="24"/>
          <w:lang w:eastAsia="zh-CN"/>
        </w:rPr>
      </w:pPr>
    </w:p>
    <w:p w:rsidR="00A621D5" w:rsidRPr="00A621D5" w:rsidRDefault="00A621D5" w:rsidP="00A621D5">
      <w:pPr>
        <w:suppressAutoHyphens/>
        <w:overflowPunct/>
        <w:ind w:firstLine="708"/>
        <w:jc w:val="both"/>
        <w:textAlignment w:val="auto"/>
        <w:rPr>
          <w:rFonts w:ascii="Arial" w:hAnsi="Arial" w:cs="Arial"/>
          <w:color w:val="000000"/>
          <w:sz w:val="24"/>
          <w:szCs w:val="24"/>
          <w:lang w:eastAsia="zh-CN"/>
        </w:rPr>
      </w:pPr>
    </w:p>
    <w:p w:rsidR="00A621D5" w:rsidRPr="00A621D5" w:rsidRDefault="00A621D5" w:rsidP="00A621D5">
      <w:pPr>
        <w:suppressAutoHyphens/>
        <w:overflowPunct/>
        <w:ind w:firstLine="708"/>
        <w:jc w:val="both"/>
        <w:textAlignment w:val="auto"/>
        <w:rPr>
          <w:rFonts w:ascii="Arial" w:hAnsi="Arial" w:cs="Arial"/>
          <w:color w:val="000000"/>
          <w:sz w:val="24"/>
          <w:szCs w:val="24"/>
          <w:lang w:eastAsia="zh-CN"/>
        </w:rPr>
      </w:pPr>
    </w:p>
    <w:tbl>
      <w:tblPr>
        <w:tblW w:w="0" w:type="auto"/>
        <w:tblLook w:val="04A0" w:firstRow="1" w:lastRow="0" w:firstColumn="1" w:lastColumn="0" w:noHBand="0" w:noVBand="1"/>
      </w:tblPr>
      <w:tblGrid>
        <w:gridCol w:w="3247"/>
        <w:gridCol w:w="2969"/>
        <w:gridCol w:w="3139"/>
      </w:tblGrid>
      <w:tr w:rsidR="00A621D5" w:rsidRPr="00A621D5" w:rsidTr="006043BD">
        <w:tc>
          <w:tcPr>
            <w:tcW w:w="3379" w:type="dxa"/>
            <w:shd w:val="clear" w:color="auto" w:fill="auto"/>
          </w:tcPr>
          <w:p w:rsidR="00A621D5" w:rsidRPr="00A621D5" w:rsidRDefault="00A621D5" w:rsidP="00A621D5">
            <w:pPr>
              <w:suppressAutoHyphens/>
              <w:overflowPunct/>
              <w:autoSpaceDN/>
              <w:adjustRightInd/>
              <w:textAlignment w:val="auto"/>
              <w:rPr>
                <w:rFonts w:ascii="Arial" w:hAnsi="Arial" w:cs="Arial"/>
                <w:bCs/>
                <w:sz w:val="24"/>
                <w:szCs w:val="24"/>
                <w:lang w:eastAsia="zh-CN"/>
              </w:rPr>
            </w:pPr>
            <w:r w:rsidRPr="00A621D5">
              <w:rPr>
                <w:rFonts w:ascii="Arial" w:hAnsi="Arial" w:cs="Arial"/>
                <w:bCs/>
                <w:sz w:val="24"/>
                <w:szCs w:val="24"/>
                <w:lang w:eastAsia="zh-CN"/>
              </w:rPr>
              <w:t xml:space="preserve">Председатель Думы Звериноголовского муниципального округа Курганской области </w:t>
            </w:r>
          </w:p>
          <w:p w:rsidR="00A621D5" w:rsidRPr="00A621D5" w:rsidRDefault="00A621D5" w:rsidP="00A621D5">
            <w:pPr>
              <w:suppressAutoHyphens/>
              <w:overflowPunct/>
              <w:autoSpaceDN/>
              <w:adjustRightInd/>
              <w:textAlignment w:val="auto"/>
              <w:rPr>
                <w:rFonts w:ascii="Arial" w:hAnsi="Arial" w:cs="Arial"/>
                <w:bCs/>
                <w:sz w:val="24"/>
                <w:szCs w:val="24"/>
                <w:lang w:eastAsia="zh-CN"/>
              </w:rPr>
            </w:pPr>
          </w:p>
          <w:p w:rsidR="00A621D5" w:rsidRPr="00A621D5" w:rsidRDefault="00A621D5" w:rsidP="00A621D5">
            <w:pPr>
              <w:suppressAutoHyphens/>
              <w:overflowPunct/>
              <w:autoSpaceDN/>
              <w:adjustRightInd/>
              <w:textAlignment w:val="auto"/>
              <w:rPr>
                <w:rFonts w:ascii="Arial" w:hAnsi="Arial" w:cs="Arial"/>
                <w:bCs/>
                <w:sz w:val="24"/>
                <w:szCs w:val="24"/>
                <w:lang w:eastAsia="zh-CN"/>
              </w:rPr>
            </w:pPr>
          </w:p>
          <w:p w:rsidR="00A621D5" w:rsidRPr="00A621D5" w:rsidRDefault="00A621D5" w:rsidP="00A621D5">
            <w:pPr>
              <w:suppressAutoHyphens/>
              <w:overflowPunct/>
              <w:autoSpaceDN/>
              <w:adjustRightInd/>
              <w:textAlignment w:val="auto"/>
              <w:rPr>
                <w:rFonts w:ascii="Arial" w:hAnsi="Arial" w:cs="Arial"/>
                <w:bCs/>
                <w:sz w:val="24"/>
                <w:szCs w:val="24"/>
                <w:lang w:eastAsia="zh-CN"/>
              </w:rPr>
            </w:pPr>
          </w:p>
        </w:tc>
        <w:tc>
          <w:tcPr>
            <w:tcW w:w="3379" w:type="dxa"/>
            <w:shd w:val="clear" w:color="auto" w:fill="auto"/>
          </w:tcPr>
          <w:p w:rsidR="00A621D5" w:rsidRPr="00A621D5" w:rsidRDefault="00A621D5" w:rsidP="00A621D5">
            <w:pPr>
              <w:suppressAutoHyphens/>
              <w:overflowPunct/>
              <w:autoSpaceDN/>
              <w:adjustRightInd/>
              <w:jc w:val="both"/>
              <w:textAlignment w:val="auto"/>
              <w:rPr>
                <w:rFonts w:ascii="Arial" w:hAnsi="Arial" w:cs="Arial"/>
                <w:bCs/>
                <w:sz w:val="24"/>
                <w:szCs w:val="24"/>
                <w:lang w:eastAsia="zh-CN"/>
              </w:rPr>
            </w:pPr>
          </w:p>
        </w:tc>
        <w:tc>
          <w:tcPr>
            <w:tcW w:w="3379" w:type="dxa"/>
            <w:shd w:val="clear" w:color="auto" w:fill="auto"/>
          </w:tcPr>
          <w:p w:rsidR="00A621D5" w:rsidRPr="00A621D5" w:rsidRDefault="00A621D5" w:rsidP="00A621D5">
            <w:pPr>
              <w:suppressAutoHyphens/>
              <w:overflowPunct/>
              <w:autoSpaceDN/>
              <w:adjustRightInd/>
              <w:jc w:val="both"/>
              <w:textAlignment w:val="auto"/>
              <w:rPr>
                <w:rFonts w:ascii="Arial" w:hAnsi="Arial" w:cs="Arial"/>
                <w:bCs/>
                <w:sz w:val="24"/>
                <w:szCs w:val="24"/>
                <w:lang w:eastAsia="zh-CN"/>
              </w:rPr>
            </w:pPr>
          </w:p>
          <w:p w:rsidR="00A621D5" w:rsidRPr="00A621D5" w:rsidRDefault="00A621D5" w:rsidP="00A621D5">
            <w:pPr>
              <w:suppressAutoHyphens/>
              <w:overflowPunct/>
              <w:autoSpaceDN/>
              <w:adjustRightInd/>
              <w:jc w:val="both"/>
              <w:textAlignment w:val="auto"/>
              <w:rPr>
                <w:rFonts w:ascii="Arial" w:hAnsi="Arial" w:cs="Arial"/>
                <w:bCs/>
                <w:sz w:val="24"/>
                <w:szCs w:val="24"/>
                <w:lang w:eastAsia="zh-CN"/>
              </w:rPr>
            </w:pPr>
          </w:p>
          <w:p w:rsidR="00A621D5" w:rsidRPr="00A621D5" w:rsidRDefault="00A621D5" w:rsidP="00A621D5">
            <w:pPr>
              <w:suppressAutoHyphens/>
              <w:overflowPunct/>
              <w:autoSpaceDN/>
              <w:adjustRightInd/>
              <w:jc w:val="both"/>
              <w:textAlignment w:val="auto"/>
              <w:rPr>
                <w:rFonts w:ascii="Arial" w:hAnsi="Arial" w:cs="Arial"/>
                <w:bCs/>
                <w:sz w:val="24"/>
                <w:szCs w:val="24"/>
                <w:lang w:eastAsia="zh-CN"/>
              </w:rPr>
            </w:pPr>
            <w:r w:rsidRPr="00A621D5">
              <w:rPr>
                <w:rFonts w:ascii="Arial" w:hAnsi="Arial" w:cs="Arial"/>
                <w:bCs/>
                <w:sz w:val="24"/>
                <w:szCs w:val="24"/>
                <w:lang w:eastAsia="zh-CN"/>
              </w:rPr>
              <w:t>Т.Б. Аргинбаева</w:t>
            </w:r>
          </w:p>
        </w:tc>
      </w:tr>
      <w:tr w:rsidR="00A621D5" w:rsidRPr="00A621D5" w:rsidTr="006043BD">
        <w:tc>
          <w:tcPr>
            <w:tcW w:w="3379" w:type="dxa"/>
            <w:shd w:val="clear" w:color="auto" w:fill="auto"/>
          </w:tcPr>
          <w:p w:rsidR="00A621D5" w:rsidRPr="00A621D5" w:rsidRDefault="00A621D5" w:rsidP="00A621D5">
            <w:pPr>
              <w:suppressAutoHyphens/>
              <w:overflowPunct/>
              <w:autoSpaceDN/>
              <w:adjustRightInd/>
              <w:textAlignment w:val="auto"/>
              <w:rPr>
                <w:rFonts w:ascii="Arial" w:hAnsi="Arial" w:cs="Arial"/>
                <w:bCs/>
                <w:sz w:val="24"/>
                <w:szCs w:val="24"/>
                <w:lang w:eastAsia="zh-CN"/>
              </w:rPr>
            </w:pPr>
            <w:r w:rsidRPr="00A621D5">
              <w:rPr>
                <w:rFonts w:ascii="Arial" w:hAnsi="Arial" w:cs="Arial"/>
                <w:bCs/>
                <w:sz w:val="24"/>
                <w:szCs w:val="24"/>
                <w:lang w:eastAsia="zh-CN"/>
              </w:rPr>
              <w:t>Глава Звериноголовского муниципального округа Курганской области</w:t>
            </w:r>
          </w:p>
        </w:tc>
        <w:tc>
          <w:tcPr>
            <w:tcW w:w="3379" w:type="dxa"/>
            <w:shd w:val="clear" w:color="auto" w:fill="auto"/>
          </w:tcPr>
          <w:p w:rsidR="00A621D5" w:rsidRPr="00A621D5" w:rsidRDefault="00A621D5" w:rsidP="00A621D5">
            <w:pPr>
              <w:suppressAutoHyphens/>
              <w:overflowPunct/>
              <w:autoSpaceDN/>
              <w:adjustRightInd/>
              <w:jc w:val="both"/>
              <w:textAlignment w:val="auto"/>
              <w:rPr>
                <w:rFonts w:ascii="Arial" w:hAnsi="Arial" w:cs="Arial"/>
                <w:bCs/>
                <w:sz w:val="24"/>
                <w:szCs w:val="24"/>
                <w:lang w:eastAsia="zh-CN"/>
              </w:rPr>
            </w:pPr>
          </w:p>
        </w:tc>
        <w:tc>
          <w:tcPr>
            <w:tcW w:w="3379" w:type="dxa"/>
            <w:shd w:val="clear" w:color="auto" w:fill="auto"/>
          </w:tcPr>
          <w:p w:rsidR="00A621D5" w:rsidRPr="00A621D5" w:rsidRDefault="00A621D5" w:rsidP="00A621D5">
            <w:pPr>
              <w:suppressAutoHyphens/>
              <w:overflowPunct/>
              <w:autoSpaceDN/>
              <w:adjustRightInd/>
              <w:jc w:val="both"/>
              <w:textAlignment w:val="auto"/>
              <w:rPr>
                <w:rFonts w:ascii="Arial" w:hAnsi="Arial" w:cs="Arial"/>
                <w:bCs/>
                <w:sz w:val="24"/>
                <w:szCs w:val="24"/>
                <w:lang w:eastAsia="zh-CN"/>
              </w:rPr>
            </w:pPr>
          </w:p>
          <w:p w:rsidR="00A621D5" w:rsidRPr="00A621D5" w:rsidRDefault="00A621D5" w:rsidP="00A621D5">
            <w:pPr>
              <w:suppressAutoHyphens/>
              <w:overflowPunct/>
              <w:autoSpaceDN/>
              <w:adjustRightInd/>
              <w:jc w:val="both"/>
              <w:textAlignment w:val="auto"/>
              <w:rPr>
                <w:rFonts w:ascii="Arial" w:hAnsi="Arial" w:cs="Arial"/>
                <w:bCs/>
                <w:sz w:val="24"/>
                <w:szCs w:val="24"/>
                <w:lang w:eastAsia="zh-CN"/>
              </w:rPr>
            </w:pPr>
            <w:r w:rsidRPr="00A621D5">
              <w:rPr>
                <w:rFonts w:ascii="Arial" w:hAnsi="Arial" w:cs="Arial"/>
                <w:bCs/>
                <w:sz w:val="24"/>
                <w:szCs w:val="24"/>
                <w:lang w:eastAsia="zh-CN"/>
              </w:rPr>
              <w:t>М.А. Панкратова</w:t>
            </w:r>
          </w:p>
        </w:tc>
      </w:tr>
    </w:tbl>
    <w:p w:rsidR="00933E9F" w:rsidRDefault="00933E9F" w:rsidP="00A374D0">
      <w:pPr>
        <w:pStyle w:val="ConsPlusTitle"/>
        <w:jc w:val="center"/>
        <w:outlineLvl w:val="0"/>
        <w:rPr>
          <w:sz w:val="28"/>
          <w:szCs w:val="28"/>
        </w:rPr>
      </w:pPr>
    </w:p>
    <w:p w:rsidR="00933E9F" w:rsidRDefault="00933E9F" w:rsidP="00A374D0">
      <w:pPr>
        <w:pStyle w:val="ConsPlusTitle"/>
        <w:jc w:val="center"/>
        <w:outlineLvl w:val="0"/>
        <w:rPr>
          <w:sz w:val="28"/>
          <w:szCs w:val="28"/>
        </w:rPr>
      </w:pPr>
    </w:p>
    <w:p w:rsidR="00933E9F" w:rsidRDefault="00933E9F" w:rsidP="00A374D0">
      <w:pPr>
        <w:pStyle w:val="ConsPlusTitle"/>
        <w:jc w:val="center"/>
        <w:outlineLvl w:val="0"/>
        <w:rPr>
          <w:sz w:val="28"/>
          <w:szCs w:val="28"/>
        </w:rPr>
      </w:pPr>
    </w:p>
    <w:p w:rsidR="00933E9F" w:rsidRDefault="00933E9F" w:rsidP="00A374D0">
      <w:pPr>
        <w:pStyle w:val="ConsPlusTitle"/>
        <w:jc w:val="center"/>
        <w:outlineLvl w:val="0"/>
        <w:rPr>
          <w:sz w:val="28"/>
          <w:szCs w:val="28"/>
        </w:rPr>
      </w:pPr>
    </w:p>
    <w:p w:rsidR="0014099B" w:rsidRDefault="0014099B" w:rsidP="00A374D0">
      <w:pPr>
        <w:pStyle w:val="ConsPlusTitle"/>
        <w:jc w:val="center"/>
        <w:outlineLvl w:val="0"/>
        <w:rPr>
          <w:sz w:val="28"/>
          <w:szCs w:val="28"/>
        </w:rPr>
      </w:pPr>
    </w:p>
    <w:p w:rsidR="00A621D5" w:rsidRPr="00A621D5" w:rsidRDefault="00A621D5" w:rsidP="0014099B">
      <w:pPr>
        <w:pageBreakBefore/>
        <w:suppressAutoHyphens/>
        <w:overflowPunct/>
        <w:autoSpaceDN/>
        <w:adjustRightInd/>
        <w:ind w:left="5160"/>
        <w:textAlignment w:val="auto"/>
        <w:rPr>
          <w:rFonts w:ascii="Arial" w:hAnsi="Arial" w:cs="Arial"/>
          <w:bCs/>
          <w:sz w:val="22"/>
          <w:szCs w:val="24"/>
          <w:lang w:eastAsia="zh-CN"/>
        </w:rPr>
      </w:pPr>
      <w:r w:rsidRPr="00A621D5">
        <w:rPr>
          <w:rFonts w:ascii="Arial" w:hAnsi="Arial" w:cs="Arial"/>
          <w:bCs/>
          <w:sz w:val="22"/>
          <w:szCs w:val="24"/>
          <w:lang w:eastAsia="zh-CN"/>
        </w:rPr>
        <w:lastRenderedPageBreak/>
        <w:t>Приложение к решению Думы Звериноголовского муниципального округа Курганской области</w:t>
      </w:r>
    </w:p>
    <w:p w:rsidR="00A621D5" w:rsidRPr="00A621D5" w:rsidRDefault="000751A7" w:rsidP="00A621D5">
      <w:pPr>
        <w:suppressAutoHyphens/>
        <w:overflowPunct/>
        <w:autoSpaceDN/>
        <w:adjustRightInd/>
        <w:ind w:left="5160"/>
        <w:textAlignment w:val="auto"/>
        <w:rPr>
          <w:rFonts w:ascii="Arial" w:hAnsi="Arial" w:cs="Arial"/>
          <w:bCs/>
          <w:sz w:val="22"/>
          <w:szCs w:val="24"/>
          <w:lang w:eastAsia="zh-CN"/>
        </w:rPr>
      </w:pPr>
      <w:r>
        <w:rPr>
          <w:rFonts w:ascii="Arial" w:hAnsi="Arial" w:cs="Arial"/>
          <w:bCs/>
          <w:sz w:val="22"/>
          <w:szCs w:val="24"/>
          <w:lang w:eastAsia="zh-CN"/>
        </w:rPr>
        <w:t>от «</w:t>
      </w:r>
      <w:r w:rsidR="00A8639D">
        <w:rPr>
          <w:rFonts w:ascii="Arial" w:hAnsi="Arial" w:cs="Arial"/>
          <w:bCs/>
          <w:sz w:val="22"/>
          <w:szCs w:val="24"/>
          <w:lang w:eastAsia="zh-CN"/>
        </w:rPr>
        <w:t>26</w:t>
      </w:r>
      <w:r>
        <w:rPr>
          <w:rFonts w:ascii="Arial" w:hAnsi="Arial" w:cs="Arial"/>
          <w:bCs/>
          <w:sz w:val="22"/>
          <w:szCs w:val="24"/>
          <w:lang w:eastAsia="zh-CN"/>
        </w:rPr>
        <w:t xml:space="preserve">» </w:t>
      </w:r>
      <w:r w:rsidR="00A8639D">
        <w:rPr>
          <w:rFonts w:ascii="Arial" w:hAnsi="Arial" w:cs="Arial"/>
          <w:bCs/>
          <w:sz w:val="22"/>
          <w:szCs w:val="24"/>
          <w:lang w:eastAsia="zh-CN"/>
        </w:rPr>
        <w:t>июня</w:t>
      </w:r>
      <w:r>
        <w:rPr>
          <w:rFonts w:ascii="Arial" w:hAnsi="Arial" w:cs="Arial"/>
          <w:bCs/>
          <w:sz w:val="22"/>
          <w:szCs w:val="24"/>
          <w:lang w:eastAsia="zh-CN"/>
        </w:rPr>
        <w:t xml:space="preserve"> 2025</w:t>
      </w:r>
      <w:r w:rsidR="00A621D5" w:rsidRPr="00A621D5">
        <w:rPr>
          <w:rFonts w:ascii="Arial" w:hAnsi="Arial" w:cs="Arial"/>
          <w:bCs/>
          <w:sz w:val="22"/>
          <w:szCs w:val="24"/>
          <w:lang w:eastAsia="zh-CN"/>
        </w:rPr>
        <w:t xml:space="preserve"> года № </w:t>
      </w:r>
      <w:r w:rsidR="00A8639D">
        <w:rPr>
          <w:rFonts w:ascii="Arial" w:hAnsi="Arial" w:cs="Arial"/>
          <w:bCs/>
          <w:sz w:val="22"/>
          <w:szCs w:val="24"/>
          <w:lang w:eastAsia="zh-CN"/>
        </w:rPr>
        <w:t>388</w:t>
      </w:r>
      <w:bookmarkStart w:id="0" w:name="_GoBack"/>
      <w:bookmarkEnd w:id="0"/>
    </w:p>
    <w:p w:rsidR="00A621D5" w:rsidRPr="00A621D5" w:rsidRDefault="00A621D5" w:rsidP="00A621D5">
      <w:pPr>
        <w:suppressAutoHyphens/>
        <w:overflowPunct/>
        <w:autoSpaceDN/>
        <w:adjustRightInd/>
        <w:ind w:left="5160"/>
        <w:textAlignment w:val="auto"/>
        <w:rPr>
          <w:rFonts w:ascii="Arial" w:hAnsi="Arial" w:cs="Arial"/>
          <w:b/>
          <w:bCs/>
          <w:sz w:val="22"/>
          <w:szCs w:val="24"/>
          <w:lang w:eastAsia="zh-CN"/>
        </w:rPr>
      </w:pPr>
      <w:r w:rsidRPr="00A621D5">
        <w:rPr>
          <w:rFonts w:ascii="Arial" w:hAnsi="Arial" w:cs="Arial"/>
          <w:bCs/>
          <w:sz w:val="22"/>
          <w:szCs w:val="24"/>
          <w:lang w:eastAsia="zh-CN"/>
        </w:rPr>
        <w:t xml:space="preserve">«Об утверждении Положения о муниципальном контроле </w:t>
      </w:r>
      <w:r w:rsidR="004B01E9">
        <w:rPr>
          <w:rFonts w:ascii="Arial" w:hAnsi="Arial" w:cs="Arial"/>
          <w:bCs/>
          <w:sz w:val="22"/>
          <w:szCs w:val="24"/>
          <w:lang w:eastAsia="zh-CN"/>
        </w:rPr>
        <w:t>на автомобильном транспорте, городском наземном электрическом транспорте и в дорожном хозяйстве на территории Звериноголовского муниципального округа Курганской области»</w:t>
      </w:r>
    </w:p>
    <w:p w:rsidR="00933E9F" w:rsidRPr="00A621D5" w:rsidRDefault="00933E9F" w:rsidP="00A621D5">
      <w:pPr>
        <w:pStyle w:val="ConsPlusTitle"/>
        <w:jc w:val="right"/>
        <w:outlineLvl w:val="0"/>
        <w:rPr>
          <w:sz w:val="24"/>
          <w:szCs w:val="28"/>
        </w:rPr>
      </w:pPr>
    </w:p>
    <w:p w:rsidR="00933E9F" w:rsidRPr="00A621D5" w:rsidRDefault="00933E9F" w:rsidP="00A374D0">
      <w:pPr>
        <w:pStyle w:val="ConsPlusTitle"/>
        <w:jc w:val="center"/>
        <w:outlineLvl w:val="0"/>
        <w:rPr>
          <w:sz w:val="24"/>
          <w:szCs w:val="28"/>
        </w:rPr>
      </w:pPr>
    </w:p>
    <w:p w:rsidR="00933E9F" w:rsidRPr="00A621D5" w:rsidRDefault="00933E9F" w:rsidP="00A374D0">
      <w:pPr>
        <w:pStyle w:val="ConsPlusTitle"/>
        <w:jc w:val="center"/>
        <w:outlineLvl w:val="0"/>
        <w:rPr>
          <w:sz w:val="24"/>
          <w:szCs w:val="28"/>
        </w:rPr>
      </w:pPr>
    </w:p>
    <w:p w:rsidR="00A374D0" w:rsidRPr="00A621D5" w:rsidRDefault="00A374D0" w:rsidP="00A374D0">
      <w:pPr>
        <w:pStyle w:val="ConsPlusTitle"/>
        <w:jc w:val="center"/>
        <w:outlineLvl w:val="0"/>
        <w:rPr>
          <w:sz w:val="24"/>
          <w:szCs w:val="28"/>
        </w:rPr>
      </w:pPr>
      <w:r w:rsidRPr="00A621D5">
        <w:rPr>
          <w:sz w:val="24"/>
          <w:szCs w:val="28"/>
        </w:rPr>
        <w:t>Положение</w:t>
      </w:r>
    </w:p>
    <w:p w:rsidR="00A374D0" w:rsidRPr="00A621D5" w:rsidRDefault="00A374D0" w:rsidP="00A374D0">
      <w:pPr>
        <w:pStyle w:val="ConsPlusTitle"/>
        <w:jc w:val="center"/>
        <w:outlineLvl w:val="0"/>
        <w:rPr>
          <w:sz w:val="24"/>
          <w:szCs w:val="28"/>
        </w:rPr>
      </w:pPr>
      <w:r w:rsidRPr="00A621D5">
        <w:rPr>
          <w:sz w:val="24"/>
          <w:szCs w:val="28"/>
        </w:rPr>
        <w:t xml:space="preserve"> о муниципальном контроле на автомобильном транспорте, городском наземном электрическом транспорте и в дорожном хозяйстве</w:t>
      </w:r>
      <w:r w:rsidR="004B01E9">
        <w:rPr>
          <w:sz w:val="24"/>
          <w:szCs w:val="28"/>
        </w:rPr>
        <w:t xml:space="preserve"> на территории Звериноголовского муниципального округа Курганской области</w:t>
      </w:r>
      <w:r w:rsidRPr="00A621D5">
        <w:rPr>
          <w:sz w:val="24"/>
          <w:szCs w:val="28"/>
        </w:rPr>
        <w:t xml:space="preserve"> </w:t>
      </w:r>
    </w:p>
    <w:p w:rsidR="00A374D0" w:rsidRPr="00A621D5" w:rsidRDefault="00A374D0" w:rsidP="00A374D0">
      <w:pPr>
        <w:pStyle w:val="ConsPlusTitle"/>
        <w:jc w:val="center"/>
        <w:outlineLvl w:val="0"/>
        <w:rPr>
          <w:sz w:val="24"/>
          <w:szCs w:val="28"/>
        </w:rPr>
      </w:pPr>
    </w:p>
    <w:p w:rsidR="00A374D0" w:rsidRPr="00A621D5" w:rsidRDefault="00A374D0" w:rsidP="00A374D0">
      <w:pPr>
        <w:pStyle w:val="ConsPlusTitle"/>
        <w:jc w:val="center"/>
        <w:outlineLvl w:val="0"/>
        <w:rPr>
          <w:sz w:val="24"/>
          <w:szCs w:val="28"/>
        </w:rPr>
      </w:pPr>
    </w:p>
    <w:p w:rsidR="00A374D0" w:rsidRPr="00A621D5" w:rsidRDefault="00A374D0" w:rsidP="00A374D0">
      <w:pPr>
        <w:pStyle w:val="ConsPlusTitle"/>
        <w:jc w:val="center"/>
        <w:outlineLvl w:val="0"/>
        <w:rPr>
          <w:sz w:val="24"/>
          <w:szCs w:val="28"/>
        </w:rPr>
      </w:pPr>
      <w:r w:rsidRPr="00A621D5">
        <w:rPr>
          <w:sz w:val="24"/>
          <w:szCs w:val="28"/>
        </w:rPr>
        <w:t>Статья 1. Общие положения</w:t>
      </w:r>
    </w:p>
    <w:p w:rsidR="00A374D0" w:rsidRPr="00A621D5" w:rsidRDefault="00A374D0" w:rsidP="00A374D0">
      <w:pPr>
        <w:pStyle w:val="ConsPlusNormal"/>
        <w:jc w:val="both"/>
        <w:rPr>
          <w:rFonts w:cs="Arial"/>
          <w:sz w:val="24"/>
          <w:szCs w:val="28"/>
        </w:rPr>
      </w:pP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 xml:space="preserve">1. 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9813F2" w:rsidRPr="00A621D5">
        <w:rPr>
          <w:rFonts w:ascii="Arial" w:hAnsi="Arial" w:cs="Arial"/>
          <w:sz w:val="24"/>
          <w:szCs w:val="28"/>
        </w:rPr>
        <w:t>Звериноголовского муниципального округа Курганской области</w:t>
      </w:r>
      <w:r w:rsidRPr="00A621D5">
        <w:rPr>
          <w:rFonts w:ascii="Arial" w:hAnsi="Arial" w:cs="Arial"/>
          <w:sz w:val="24"/>
          <w:szCs w:val="28"/>
        </w:rPr>
        <w:t xml:space="preserve">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sidR="009813F2" w:rsidRPr="00A621D5">
        <w:rPr>
          <w:rFonts w:ascii="Arial" w:hAnsi="Arial" w:cs="Arial"/>
          <w:sz w:val="24"/>
          <w:szCs w:val="28"/>
        </w:rPr>
        <w:t>Звериноголовского муниципального округа Курганской области</w:t>
      </w:r>
      <w:r w:rsidRPr="00A621D5">
        <w:rPr>
          <w:rFonts w:ascii="Arial" w:hAnsi="Arial" w:cs="Arial"/>
          <w:sz w:val="24"/>
          <w:szCs w:val="28"/>
        </w:rPr>
        <w:t xml:space="preserve"> (далее – муниципальный контроль).</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2. Предметом муниципального контроля является соблюдение гражданами и организациями (далее – контролируемые лица) обязательных требований:</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2.1</w:t>
      </w:r>
      <w:r w:rsidRPr="00A621D5">
        <w:rPr>
          <w:rFonts w:ascii="Arial" w:hAnsi="Arial" w:cs="Arial"/>
          <w:sz w:val="24"/>
          <w:szCs w:val="28"/>
        </w:rPr>
        <w:tab/>
        <w:t>в области автомобильных дорог и дорожной деятельности, установленных в отношении автомобильных дорог местного значения:</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2.1.1 к эксплуатации объектов дорожного сервиса, размещенных в полосах отвода и (или) придорожных полосах автомобильных дорог общего пользования;</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2.1.2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lastRenderedPageBreak/>
        <w:t>2.3 исполнение решений, принимаемых по результатам контрольных мероприятий.</w:t>
      </w:r>
    </w:p>
    <w:p w:rsidR="00A374D0" w:rsidRPr="00A621D5" w:rsidRDefault="00A374D0" w:rsidP="00A374D0">
      <w:pPr>
        <w:ind w:firstLine="709"/>
        <w:jc w:val="both"/>
        <w:rPr>
          <w:rFonts w:ascii="Arial" w:hAnsi="Arial" w:cs="Arial"/>
          <w:color w:val="000000"/>
          <w:sz w:val="24"/>
          <w:szCs w:val="28"/>
        </w:rPr>
      </w:pPr>
      <w:r w:rsidRPr="00A621D5">
        <w:rPr>
          <w:rFonts w:ascii="Arial" w:hAnsi="Arial" w:cs="Arial"/>
          <w:color w:val="000000"/>
          <w:sz w:val="24"/>
          <w:szCs w:val="28"/>
        </w:rPr>
        <w:t xml:space="preserve">3. Муниципальный контроль осуществляется Администрацией </w:t>
      </w:r>
      <w:r w:rsidR="009813F2" w:rsidRPr="00A621D5">
        <w:rPr>
          <w:rFonts w:ascii="Arial" w:hAnsi="Arial" w:cs="Arial"/>
          <w:color w:val="000000"/>
          <w:sz w:val="24"/>
          <w:szCs w:val="28"/>
        </w:rPr>
        <w:t>Звериноголовского муниципального округа</w:t>
      </w:r>
      <w:r w:rsidRPr="00A621D5">
        <w:rPr>
          <w:rFonts w:ascii="Arial" w:hAnsi="Arial" w:cs="Arial"/>
          <w:color w:val="000000"/>
          <w:sz w:val="24"/>
          <w:szCs w:val="28"/>
        </w:rPr>
        <w:t xml:space="preserve"> в лице </w:t>
      </w:r>
      <w:r w:rsidR="009813F2" w:rsidRPr="00A621D5">
        <w:rPr>
          <w:rFonts w:ascii="Arial" w:hAnsi="Arial" w:cs="Arial"/>
          <w:sz w:val="24"/>
          <w:szCs w:val="28"/>
        </w:rPr>
        <w:t>Управление Развития Сельских Территорий (</w:t>
      </w:r>
      <w:r w:rsidRPr="00A621D5">
        <w:rPr>
          <w:rFonts w:ascii="Arial" w:hAnsi="Arial" w:cs="Arial"/>
          <w:sz w:val="24"/>
          <w:szCs w:val="28"/>
        </w:rPr>
        <w:t>далее – Контрольный орган).</w:t>
      </w:r>
      <w:r w:rsidRPr="00A621D5">
        <w:rPr>
          <w:rFonts w:ascii="Arial" w:hAnsi="Arial" w:cs="Arial"/>
          <w:color w:val="000000"/>
          <w:sz w:val="24"/>
          <w:szCs w:val="28"/>
        </w:rPr>
        <w:t xml:space="preserve"> </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4. От имени Контрольного органа муниципальный контроль вправе осуществлять следующие должностные лица:</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 xml:space="preserve">4.1 </w:t>
      </w:r>
      <w:r w:rsidR="002B35BF" w:rsidRPr="00A621D5">
        <w:rPr>
          <w:rFonts w:ascii="Arial" w:hAnsi="Arial" w:cs="Arial"/>
          <w:sz w:val="24"/>
          <w:szCs w:val="28"/>
        </w:rPr>
        <w:t>начальник Контрольного</w:t>
      </w:r>
      <w:r w:rsidRPr="00A621D5">
        <w:rPr>
          <w:rFonts w:ascii="Arial" w:hAnsi="Arial" w:cs="Arial"/>
          <w:sz w:val="24"/>
          <w:szCs w:val="28"/>
        </w:rPr>
        <w:t xml:space="preserve"> органа;</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4.2 должностное лицо (муниципальный служащий)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должностное лицо, уполномоченное осуществлять муниципальный контроль, инспектор).</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 xml:space="preserve">5. Должностным лицом Контрольного органа, уполномоченным                  на принятие решения о проведении контрольного мероприятия, является </w:t>
      </w:r>
      <w:r w:rsidR="002B35BF" w:rsidRPr="00A621D5">
        <w:rPr>
          <w:rFonts w:ascii="Arial" w:hAnsi="Arial" w:cs="Arial"/>
          <w:sz w:val="24"/>
          <w:szCs w:val="28"/>
        </w:rPr>
        <w:t>начальник</w:t>
      </w:r>
      <w:r w:rsidRPr="00A621D5">
        <w:rPr>
          <w:rFonts w:ascii="Arial" w:hAnsi="Arial" w:cs="Arial"/>
          <w:sz w:val="24"/>
          <w:szCs w:val="28"/>
        </w:rPr>
        <w:t xml:space="preserve"> Контрольного органа. </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6. Контрольный орган осуществляет муниципальный контроль за соблюдением обязательных требований, установленных частью 2 настоящей статьи, а также за исполнением решений, принимаемых по результатам контрольных мероприятий, исполнением предписаний об устранении нарушений обязательных требований, выданных должностными лицами Контрольного органа в пределах их компетенции.</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7. Объектами муниципального контроля (далее – объекты контроля) являются:</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7.1 деятельность, действия (бездействия)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в том числе предъявляемые к контролируемым лицам, осуществляющим деятельность, действия (бездействие);</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7.2 деятельность, действия (бездействия) контролируемых лиц, в рамках которых должны соблюдаться обязательные требования к осуществлению дорожной деятельности, в том числе предъявляемые к контролируемым лицам, осуществляющим деятельность, действия (бездействие);</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7.3 деятельность, действия (бездействия)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в том числе предъявляемые к контролируемым лицам, осуществляющим деятельность, действия (бездействие);</w:t>
      </w:r>
    </w:p>
    <w:p w:rsidR="00A374D0" w:rsidRPr="00A621D5" w:rsidRDefault="00A374D0" w:rsidP="00A374D0">
      <w:pPr>
        <w:ind w:firstLine="709"/>
        <w:jc w:val="both"/>
        <w:rPr>
          <w:rFonts w:ascii="Arial" w:hAnsi="Arial" w:cs="Arial"/>
          <w:color w:val="000000"/>
          <w:sz w:val="24"/>
          <w:szCs w:val="28"/>
        </w:rPr>
      </w:pPr>
      <w:r w:rsidRPr="00A621D5">
        <w:rPr>
          <w:rFonts w:ascii="Arial" w:hAnsi="Arial" w:cs="Arial"/>
          <w:sz w:val="24"/>
          <w:szCs w:val="28"/>
        </w:rPr>
        <w:t>7.4 результаты деятельности контролируемых лиц, к которым предъявляются обязательные требования;</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7.5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контролируемые лица владеют и (или) пользуются, и к которым предъявляются обязательные требования (далее также – производственные объекты).</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 xml:space="preserve">8. Контрольный орган обеспечивает учет объектов контроля в рамках осуществления муниципального контроля путем внесения сведений об объектах </w:t>
      </w:r>
      <w:r w:rsidRPr="00A621D5">
        <w:rPr>
          <w:rFonts w:ascii="Arial" w:hAnsi="Arial" w:cs="Arial"/>
          <w:sz w:val="24"/>
          <w:szCs w:val="28"/>
        </w:rPr>
        <w:lastRenderedPageBreak/>
        <w:t xml:space="preserve">контроля в информационные системы, создаваемые в соответствии с требованиями статьи 17 Федерального закона </w:t>
      </w:r>
      <w:r w:rsidRPr="00A621D5">
        <w:rPr>
          <w:rFonts w:ascii="Arial" w:hAnsi="Arial" w:cs="Arial"/>
          <w:color w:val="000000"/>
          <w:sz w:val="24"/>
          <w:szCs w:val="28"/>
        </w:rPr>
        <w:t>от 31.07.2020 г. № 248-</w:t>
      </w:r>
      <w:r w:rsidR="002B35BF" w:rsidRPr="00A621D5">
        <w:rPr>
          <w:rFonts w:ascii="Arial" w:hAnsi="Arial" w:cs="Arial"/>
          <w:color w:val="000000"/>
          <w:sz w:val="24"/>
          <w:szCs w:val="28"/>
        </w:rPr>
        <w:t>ФЗ «</w:t>
      </w:r>
      <w:r w:rsidRPr="00A621D5">
        <w:rPr>
          <w:rFonts w:ascii="Arial" w:hAnsi="Arial" w:cs="Arial"/>
          <w:color w:val="000000"/>
          <w:sz w:val="24"/>
          <w:szCs w:val="28"/>
        </w:rPr>
        <w:t>О государственном контроле (надзоре) и муниципальном контроле в Российской Федерации» (далее – Федеральный закон № 248-ФЗ).</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 xml:space="preserve">9. 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w:t>
      </w:r>
      <w:r w:rsidR="002B35BF" w:rsidRPr="00A621D5">
        <w:rPr>
          <w:rFonts w:ascii="Arial" w:hAnsi="Arial" w:cs="Arial"/>
          <w:sz w:val="24"/>
          <w:szCs w:val="28"/>
        </w:rPr>
        <w:t>законом №</w:t>
      </w:r>
      <w:r w:rsidRPr="00A621D5">
        <w:rPr>
          <w:rFonts w:ascii="Arial" w:hAnsi="Arial" w:cs="Arial"/>
          <w:color w:val="000000"/>
          <w:sz w:val="24"/>
          <w:szCs w:val="28"/>
        </w:rPr>
        <w:t xml:space="preserve"> 248-ФЗ.</w:t>
      </w: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 xml:space="preserve">10. К отношениям, связанным с осуществлением муниципального контроля, применяются положения </w:t>
      </w:r>
      <w:r w:rsidRPr="00A621D5">
        <w:rPr>
          <w:rFonts w:ascii="Arial" w:hAnsi="Arial" w:cs="Arial"/>
          <w:color w:val="000000"/>
          <w:sz w:val="24"/>
          <w:szCs w:val="28"/>
        </w:rPr>
        <w:t xml:space="preserve">Федерального закона от 06.10.2003 г.                № 131-ФЗ «Об общих принципах организации местного самоуправления в Российской Федерации», </w:t>
      </w:r>
      <w:r w:rsidRPr="00A621D5">
        <w:rPr>
          <w:rFonts w:ascii="Arial" w:hAnsi="Arial" w:cs="Arial"/>
          <w:sz w:val="24"/>
          <w:szCs w:val="28"/>
        </w:rPr>
        <w:t>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Федерального закона от 08.11.2007 г. № 259-ФЗ «Устав автомобильного транспорта и городского наземного электрического транспорта» (далее - Федеральный закон № 259-ФЗ),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Федерального закона № 248-ФЗ, а также принимаемых в соответствии с ними нормативных правовых актов Российской Федерации, законов Курганской области.</w:t>
      </w:r>
    </w:p>
    <w:p w:rsidR="009B27F0" w:rsidRPr="00A621D5" w:rsidRDefault="009B27F0" w:rsidP="00A374D0">
      <w:pPr>
        <w:pStyle w:val="ConsPlusTitle"/>
        <w:jc w:val="center"/>
        <w:outlineLvl w:val="0"/>
        <w:rPr>
          <w:sz w:val="24"/>
          <w:szCs w:val="28"/>
        </w:rPr>
      </w:pPr>
    </w:p>
    <w:p w:rsidR="00A374D0" w:rsidRPr="00A621D5" w:rsidRDefault="00A374D0" w:rsidP="00A374D0">
      <w:pPr>
        <w:pStyle w:val="ConsPlusTitle"/>
        <w:jc w:val="center"/>
        <w:outlineLvl w:val="0"/>
        <w:rPr>
          <w:sz w:val="24"/>
          <w:szCs w:val="28"/>
        </w:rPr>
      </w:pPr>
      <w:r w:rsidRPr="00A621D5">
        <w:rPr>
          <w:sz w:val="24"/>
          <w:szCs w:val="28"/>
        </w:rPr>
        <w:t>Статья 2. Управление рисками причинения вреда (ущерба) охраняемым законом ценностям при осуществлении муниципального контроля</w:t>
      </w:r>
    </w:p>
    <w:p w:rsidR="00A374D0" w:rsidRPr="00A621D5" w:rsidRDefault="00A374D0" w:rsidP="00A374D0">
      <w:pPr>
        <w:pStyle w:val="ConsPlusTitle"/>
        <w:jc w:val="center"/>
        <w:outlineLvl w:val="0"/>
        <w:rPr>
          <w:sz w:val="24"/>
          <w:szCs w:val="28"/>
        </w:rPr>
      </w:pPr>
    </w:p>
    <w:p w:rsidR="00A374D0" w:rsidRPr="00A621D5" w:rsidRDefault="00A374D0" w:rsidP="00A374D0">
      <w:pPr>
        <w:pStyle w:val="ConsPlusNormal"/>
        <w:ind w:firstLine="708"/>
        <w:jc w:val="both"/>
        <w:rPr>
          <w:rFonts w:cs="Arial"/>
          <w:sz w:val="24"/>
          <w:szCs w:val="28"/>
        </w:rPr>
      </w:pPr>
      <w:r w:rsidRPr="00A621D5">
        <w:rPr>
          <w:rFonts w:cs="Arial"/>
          <w:sz w:val="24"/>
          <w:szCs w:val="28"/>
        </w:rPr>
        <w:t>1.</w:t>
      </w:r>
      <w:r w:rsidRPr="00A621D5">
        <w:rPr>
          <w:rFonts w:cs="Arial"/>
          <w:b/>
          <w:bCs/>
          <w:sz w:val="24"/>
          <w:szCs w:val="28"/>
        </w:rPr>
        <w:t xml:space="preserve"> </w:t>
      </w:r>
      <w:r w:rsidRPr="00A621D5">
        <w:rPr>
          <w:rFonts w:cs="Arial"/>
          <w:sz w:val="24"/>
          <w:szCs w:val="28"/>
        </w:rPr>
        <w:t>Контрольный орган осуществляет муниципальный контроль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374D0" w:rsidRPr="00A621D5" w:rsidRDefault="00A374D0" w:rsidP="00A374D0">
      <w:pPr>
        <w:pStyle w:val="ConsPlusNormal"/>
        <w:ind w:firstLine="708"/>
        <w:jc w:val="both"/>
        <w:rPr>
          <w:rFonts w:cs="Arial"/>
          <w:sz w:val="24"/>
          <w:szCs w:val="28"/>
        </w:rPr>
      </w:pPr>
      <w:r w:rsidRPr="00A621D5">
        <w:rPr>
          <w:rFonts w:cs="Arial"/>
          <w:sz w:val="24"/>
          <w:szCs w:val="28"/>
        </w:rPr>
        <w:t xml:space="preserve">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в соответствии с Федеральным </w:t>
      </w:r>
      <w:hyperlink r:id="rId8" w:history="1">
        <w:r w:rsidRPr="00A621D5">
          <w:rPr>
            <w:rFonts w:cs="Arial"/>
            <w:sz w:val="24"/>
            <w:szCs w:val="28"/>
          </w:rPr>
          <w:t>законом</w:t>
        </w:r>
      </w:hyperlink>
      <w:r w:rsidRPr="00A621D5">
        <w:rPr>
          <w:rFonts w:cs="Arial"/>
          <w:sz w:val="24"/>
          <w:szCs w:val="28"/>
        </w:rPr>
        <w:t xml:space="preserve"> № 248</w:t>
      </w:r>
      <w:r w:rsidRPr="00A621D5">
        <w:rPr>
          <w:rFonts w:cs="Arial"/>
          <w:color w:val="000000"/>
          <w:sz w:val="24"/>
          <w:szCs w:val="28"/>
        </w:rPr>
        <w:t>-ФЗ</w:t>
      </w:r>
      <w:r w:rsidRPr="00A621D5">
        <w:rPr>
          <w:rFonts w:cs="Arial"/>
          <w:sz w:val="24"/>
          <w:szCs w:val="28"/>
        </w:rPr>
        <w:t>.</w:t>
      </w:r>
    </w:p>
    <w:p w:rsidR="00A374D0" w:rsidRPr="00A621D5" w:rsidRDefault="00A374D0" w:rsidP="00A374D0">
      <w:pPr>
        <w:pStyle w:val="ConsPlusNormal"/>
        <w:ind w:firstLine="708"/>
        <w:jc w:val="both"/>
        <w:rPr>
          <w:rFonts w:cs="Arial"/>
          <w:sz w:val="24"/>
          <w:szCs w:val="28"/>
        </w:rPr>
      </w:pPr>
      <w:bookmarkStart w:id="1" w:name="P61"/>
      <w:bookmarkEnd w:id="1"/>
      <w:r w:rsidRPr="00A621D5">
        <w:rPr>
          <w:rFonts w:cs="Arial"/>
          <w:sz w:val="24"/>
          <w:szCs w:val="28"/>
        </w:rPr>
        <w:t>3. В соответствии с оценкой риска причинения вреда (ущерба) охраняемым законом ценностям устанавливается 3 категории риска:</w:t>
      </w:r>
    </w:p>
    <w:p w:rsidR="00A374D0" w:rsidRPr="00A621D5" w:rsidRDefault="00A374D0" w:rsidP="00A374D0">
      <w:pPr>
        <w:pStyle w:val="ConsPlusNormal"/>
        <w:ind w:firstLine="708"/>
        <w:jc w:val="both"/>
        <w:rPr>
          <w:rFonts w:cs="Arial"/>
          <w:sz w:val="24"/>
          <w:szCs w:val="28"/>
        </w:rPr>
      </w:pPr>
      <w:r w:rsidRPr="00A621D5">
        <w:rPr>
          <w:rFonts w:cs="Arial"/>
          <w:sz w:val="24"/>
          <w:szCs w:val="28"/>
        </w:rPr>
        <w:t>3.1 средний риск;</w:t>
      </w:r>
    </w:p>
    <w:p w:rsidR="00A374D0" w:rsidRPr="00A621D5" w:rsidRDefault="00A374D0" w:rsidP="00A374D0">
      <w:pPr>
        <w:pStyle w:val="ConsPlusNormal"/>
        <w:ind w:firstLine="708"/>
        <w:jc w:val="both"/>
        <w:rPr>
          <w:rFonts w:cs="Arial"/>
          <w:sz w:val="24"/>
          <w:szCs w:val="28"/>
        </w:rPr>
      </w:pPr>
      <w:r w:rsidRPr="00A621D5">
        <w:rPr>
          <w:rFonts w:cs="Arial"/>
          <w:sz w:val="24"/>
          <w:szCs w:val="28"/>
        </w:rPr>
        <w:t>3.2 умеренный риск;</w:t>
      </w:r>
    </w:p>
    <w:p w:rsidR="00A374D0" w:rsidRPr="00A621D5" w:rsidRDefault="00A374D0" w:rsidP="00A374D0">
      <w:pPr>
        <w:pStyle w:val="ConsPlusNormal"/>
        <w:ind w:firstLine="708"/>
        <w:jc w:val="both"/>
        <w:rPr>
          <w:rFonts w:cs="Arial"/>
          <w:sz w:val="24"/>
          <w:szCs w:val="28"/>
        </w:rPr>
      </w:pPr>
      <w:r w:rsidRPr="00A621D5">
        <w:rPr>
          <w:rFonts w:cs="Arial"/>
          <w:sz w:val="24"/>
          <w:szCs w:val="28"/>
        </w:rPr>
        <w:t>3.3 низкий риск.</w:t>
      </w:r>
    </w:p>
    <w:p w:rsidR="00A374D0" w:rsidRPr="00A621D5" w:rsidRDefault="00A374D0" w:rsidP="00A374D0">
      <w:pPr>
        <w:pStyle w:val="ConsPlusNormal"/>
        <w:ind w:firstLine="708"/>
        <w:jc w:val="both"/>
        <w:rPr>
          <w:rFonts w:cs="Arial"/>
          <w:sz w:val="24"/>
          <w:szCs w:val="28"/>
        </w:rPr>
      </w:pPr>
      <w:r w:rsidRPr="00A621D5">
        <w:rPr>
          <w:rFonts w:cs="Arial"/>
          <w:sz w:val="24"/>
          <w:szCs w:val="28"/>
        </w:rPr>
        <w:t xml:space="preserve">4. При отнесении объектов контроля к категориям риска используются сведения, полученные </w:t>
      </w:r>
      <w:r w:rsidR="00DF70D6" w:rsidRPr="00A621D5">
        <w:rPr>
          <w:rFonts w:cs="Arial"/>
          <w:sz w:val="24"/>
          <w:szCs w:val="28"/>
        </w:rPr>
        <w:t>в рамках,</w:t>
      </w:r>
      <w:r w:rsidRPr="00A621D5">
        <w:rPr>
          <w:rFonts w:cs="Arial"/>
          <w:sz w:val="24"/>
          <w:szCs w:val="28"/>
        </w:rPr>
        <w:t xml:space="preserve"> проведенных Контрольным органом контрольных и профилактических мероприятий.</w:t>
      </w:r>
    </w:p>
    <w:p w:rsidR="00A374D0" w:rsidRPr="00A621D5" w:rsidRDefault="00A374D0" w:rsidP="00A374D0">
      <w:pPr>
        <w:pStyle w:val="ConsPlusTitle"/>
        <w:ind w:firstLine="708"/>
        <w:jc w:val="both"/>
        <w:outlineLvl w:val="0"/>
        <w:rPr>
          <w:b w:val="0"/>
          <w:bCs w:val="0"/>
          <w:sz w:val="24"/>
          <w:szCs w:val="28"/>
        </w:rPr>
      </w:pPr>
      <w:r w:rsidRPr="00A621D5">
        <w:rPr>
          <w:b w:val="0"/>
          <w:bCs w:val="0"/>
          <w:sz w:val="24"/>
          <w:szCs w:val="28"/>
        </w:rPr>
        <w:t>5. В целях отнесения объектов контроля к категориям риска при осуществлении муниципального контроля устанавливаются следующие критерии риска:</w:t>
      </w:r>
    </w:p>
    <w:p w:rsidR="00A374D0" w:rsidRPr="00A621D5" w:rsidRDefault="00A374D0" w:rsidP="00A374D0">
      <w:pPr>
        <w:pStyle w:val="ConsPlusTitle"/>
        <w:ind w:firstLine="708"/>
        <w:jc w:val="both"/>
        <w:outlineLvl w:val="0"/>
        <w:rPr>
          <w:b w:val="0"/>
          <w:bCs w:val="0"/>
          <w:sz w:val="24"/>
          <w:szCs w:val="28"/>
        </w:rPr>
      </w:pPr>
      <w:r w:rsidRPr="00A621D5">
        <w:rPr>
          <w:b w:val="0"/>
          <w:bCs w:val="0"/>
          <w:sz w:val="24"/>
          <w:szCs w:val="28"/>
        </w:rPr>
        <w:t>5.1 к категории среднего риска относятся объекты контроля – искусственные дорожные сооружения;</w:t>
      </w:r>
    </w:p>
    <w:p w:rsidR="00A374D0" w:rsidRPr="00A621D5" w:rsidRDefault="00A374D0" w:rsidP="00A374D0">
      <w:pPr>
        <w:pStyle w:val="ConsPlusTitle"/>
        <w:ind w:firstLine="708"/>
        <w:jc w:val="both"/>
        <w:outlineLvl w:val="0"/>
        <w:rPr>
          <w:b w:val="0"/>
          <w:bCs w:val="0"/>
          <w:sz w:val="24"/>
          <w:szCs w:val="28"/>
        </w:rPr>
      </w:pPr>
      <w:r w:rsidRPr="00A621D5">
        <w:rPr>
          <w:b w:val="0"/>
          <w:bCs w:val="0"/>
          <w:sz w:val="24"/>
          <w:szCs w:val="28"/>
        </w:rPr>
        <w:t>5.2 к категории умеренного риска относятся объекты контроля – автомобильные дороги с асфальтобетонным покрытием и дорожные сооружения на них, объекты дорожного сервиса,</w:t>
      </w:r>
      <w:r w:rsidRPr="00A621D5">
        <w:rPr>
          <w:sz w:val="18"/>
        </w:rPr>
        <w:t xml:space="preserve"> </w:t>
      </w:r>
      <w:r w:rsidRPr="00A621D5">
        <w:rPr>
          <w:b w:val="0"/>
          <w:bCs w:val="0"/>
          <w:sz w:val="24"/>
          <w:szCs w:val="28"/>
        </w:rPr>
        <w:t xml:space="preserve">элементы обустройства автомобильных дорог, </w:t>
      </w:r>
      <w:r w:rsidRPr="00A621D5">
        <w:rPr>
          <w:b w:val="0"/>
          <w:bCs w:val="0"/>
          <w:sz w:val="24"/>
          <w:szCs w:val="28"/>
        </w:rPr>
        <w:lastRenderedPageBreak/>
        <w:t>которыми граждане и организации владеют и (или) пользуются, деятельность организаций, осуществляющих перевозки по регулярным маршрутам, к которым предъявляются обязательные требования;</w:t>
      </w:r>
    </w:p>
    <w:p w:rsidR="00A374D0" w:rsidRPr="00A621D5" w:rsidRDefault="00A374D0" w:rsidP="00A374D0">
      <w:pPr>
        <w:pStyle w:val="ConsPlusNormal"/>
        <w:ind w:firstLine="708"/>
        <w:jc w:val="both"/>
        <w:rPr>
          <w:rFonts w:cs="Arial"/>
          <w:sz w:val="24"/>
          <w:szCs w:val="28"/>
        </w:rPr>
      </w:pPr>
      <w:r w:rsidRPr="00A621D5">
        <w:rPr>
          <w:rFonts w:cs="Arial"/>
          <w:sz w:val="24"/>
          <w:szCs w:val="28"/>
        </w:rPr>
        <w:t>5.3 к категории низкого риска относятся объекты контроля, не отнесенные к категории среднего и умеренного риска.</w:t>
      </w:r>
    </w:p>
    <w:p w:rsidR="00A374D0" w:rsidRPr="00A621D5" w:rsidRDefault="00A374D0" w:rsidP="00A374D0">
      <w:pPr>
        <w:pStyle w:val="ConsPlusNormal"/>
        <w:ind w:firstLine="708"/>
        <w:jc w:val="both"/>
        <w:rPr>
          <w:rFonts w:cs="Arial"/>
          <w:sz w:val="24"/>
          <w:szCs w:val="28"/>
        </w:rPr>
      </w:pPr>
      <w:r w:rsidRPr="00A621D5">
        <w:rPr>
          <w:rFonts w:cs="Arial"/>
          <w:sz w:val="24"/>
          <w:szCs w:val="28"/>
        </w:rPr>
        <w:t>6.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A374D0" w:rsidRPr="00A621D5" w:rsidRDefault="00A374D0" w:rsidP="00A374D0">
      <w:pPr>
        <w:pStyle w:val="ConsPlusNormal"/>
        <w:ind w:firstLine="708"/>
        <w:jc w:val="both"/>
        <w:rPr>
          <w:rFonts w:cs="Arial"/>
          <w:sz w:val="24"/>
          <w:szCs w:val="28"/>
        </w:rPr>
      </w:pPr>
      <w:r w:rsidRPr="00A621D5">
        <w:rPr>
          <w:rFonts w:cs="Arial"/>
          <w:sz w:val="24"/>
          <w:szCs w:val="28"/>
        </w:rPr>
        <w:t xml:space="preserve">7. Отнесение объектов контроля к определенной категории риска и изменение присвоенной объекту контроля категории риска осуществляются приказом </w:t>
      </w:r>
      <w:r w:rsidR="00557EF1" w:rsidRPr="00A621D5">
        <w:rPr>
          <w:rFonts w:cs="Arial"/>
          <w:sz w:val="24"/>
          <w:szCs w:val="28"/>
        </w:rPr>
        <w:t>начальника</w:t>
      </w:r>
      <w:r w:rsidRPr="00A621D5">
        <w:rPr>
          <w:rFonts w:cs="Arial"/>
          <w:sz w:val="24"/>
          <w:szCs w:val="28"/>
        </w:rPr>
        <w:t xml:space="preserve"> Контрольного органа в соответствии с критериями отнесения объектов контроля к определенной категории риска.</w:t>
      </w:r>
    </w:p>
    <w:p w:rsidR="00A374D0" w:rsidRPr="00A621D5" w:rsidRDefault="00A374D0" w:rsidP="00A374D0">
      <w:pPr>
        <w:pStyle w:val="ConsPlusNormal"/>
        <w:ind w:firstLine="708"/>
        <w:jc w:val="both"/>
        <w:rPr>
          <w:rFonts w:cs="Arial"/>
          <w:sz w:val="24"/>
          <w:szCs w:val="28"/>
        </w:rPr>
      </w:pPr>
      <w:r w:rsidRPr="00A621D5">
        <w:rPr>
          <w:rFonts w:cs="Arial"/>
          <w:sz w:val="24"/>
          <w:szCs w:val="28"/>
        </w:rPr>
        <w:t>Принятие решения об отнесении объектов контроля к категории низкого риска не требуется.</w:t>
      </w:r>
    </w:p>
    <w:p w:rsidR="00A374D0" w:rsidRPr="00A621D5" w:rsidRDefault="00A374D0" w:rsidP="00A374D0">
      <w:pPr>
        <w:pStyle w:val="ConsPlusNormal"/>
        <w:ind w:firstLine="708"/>
        <w:jc w:val="both"/>
        <w:rPr>
          <w:rFonts w:cs="Arial"/>
          <w:sz w:val="24"/>
          <w:szCs w:val="28"/>
        </w:rPr>
      </w:pPr>
      <w:bookmarkStart w:id="2" w:name="P80"/>
      <w:bookmarkEnd w:id="2"/>
      <w:r w:rsidRPr="00A621D5">
        <w:rPr>
          <w:rFonts w:cs="Arial"/>
          <w:sz w:val="24"/>
          <w:szCs w:val="28"/>
        </w:rPr>
        <w:t>8. Проведение Контрольным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A374D0" w:rsidRPr="00A621D5" w:rsidRDefault="00A374D0" w:rsidP="00A374D0">
      <w:pPr>
        <w:pStyle w:val="ConsPlusNormal"/>
        <w:ind w:firstLine="708"/>
        <w:jc w:val="both"/>
        <w:rPr>
          <w:rFonts w:cs="Arial"/>
          <w:sz w:val="24"/>
          <w:szCs w:val="28"/>
        </w:rPr>
      </w:pPr>
      <w:r w:rsidRPr="00A621D5">
        <w:rPr>
          <w:rFonts w:cs="Arial"/>
          <w:sz w:val="24"/>
          <w:szCs w:val="28"/>
        </w:rPr>
        <w:t>8.1 для объектов контроля, отнесенных к категории среднего риска, - один раз в три года;</w:t>
      </w:r>
    </w:p>
    <w:p w:rsidR="00A374D0" w:rsidRPr="00A621D5" w:rsidRDefault="00A374D0" w:rsidP="00A374D0">
      <w:pPr>
        <w:pStyle w:val="ConsPlusNormal"/>
        <w:ind w:firstLine="708"/>
        <w:jc w:val="both"/>
        <w:rPr>
          <w:rFonts w:cs="Arial"/>
          <w:sz w:val="24"/>
          <w:szCs w:val="28"/>
        </w:rPr>
      </w:pPr>
      <w:r w:rsidRPr="00A621D5">
        <w:rPr>
          <w:rFonts w:cs="Arial"/>
          <w:sz w:val="24"/>
          <w:szCs w:val="28"/>
        </w:rPr>
        <w:t>8.2 для объектов контроля, отнесенных к категории умеренного риска, - один раз в пять лет.</w:t>
      </w:r>
    </w:p>
    <w:p w:rsidR="00A374D0" w:rsidRPr="00A621D5" w:rsidRDefault="00A374D0" w:rsidP="00A374D0">
      <w:pPr>
        <w:pStyle w:val="ConsPlusNormal"/>
        <w:ind w:firstLine="708"/>
        <w:jc w:val="both"/>
        <w:rPr>
          <w:rFonts w:cs="Arial"/>
          <w:sz w:val="24"/>
          <w:szCs w:val="28"/>
        </w:rPr>
      </w:pPr>
      <w:r w:rsidRPr="00A621D5">
        <w:rPr>
          <w:rFonts w:cs="Arial"/>
          <w:sz w:val="24"/>
          <w:szCs w:val="28"/>
        </w:rPr>
        <w:t>9. В отношении объектов контроля, отнесенных к категории низкого риска, плановые контрольные мероприятия не проводятся.</w:t>
      </w:r>
    </w:p>
    <w:p w:rsidR="00A374D0" w:rsidRPr="00A621D5" w:rsidRDefault="00A374D0" w:rsidP="00A374D0">
      <w:pPr>
        <w:pStyle w:val="ConsPlusNormal"/>
        <w:ind w:firstLine="708"/>
        <w:jc w:val="both"/>
        <w:rPr>
          <w:rFonts w:cs="Arial"/>
          <w:sz w:val="24"/>
          <w:szCs w:val="28"/>
        </w:rPr>
      </w:pPr>
      <w:r w:rsidRPr="00A621D5">
        <w:rPr>
          <w:rFonts w:cs="Arial"/>
          <w:sz w:val="24"/>
          <w:szCs w:val="28"/>
        </w:rPr>
        <w:t>10.</w:t>
      </w:r>
      <w:r w:rsidRPr="00A621D5">
        <w:rPr>
          <w:rFonts w:cs="Arial"/>
          <w:sz w:val="20"/>
        </w:rPr>
        <w:t xml:space="preserve"> </w:t>
      </w:r>
      <w:r w:rsidRPr="00A621D5">
        <w:rPr>
          <w:rFonts w:cs="Arial"/>
          <w:sz w:val="24"/>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11. Перечень индикаторов риска нарушения обязательных требований, проверяемых в рамках осуществления муниципального контроля, определен в приложении № 1 к настоящему Положению.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12. Контрольный орган ведет перечни объектов контроля, отнесённых к одной из категории риска (далее – перечни объектов контроля).</w:t>
      </w:r>
    </w:p>
    <w:p w:rsidR="00A374D0" w:rsidRPr="00A621D5" w:rsidRDefault="00A374D0" w:rsidP="00A374D0">
      <w:pPr>
        <w:pStyle w:val="ConsPlusNormal"/>
        <w:ind w:firstLine="708"/>
        <w:jc w:val="both"/>
        <w:rPr>
          <w:rFonts w:cs="Arial"/>
          <w:sz w:val="24"/>
          <w:szCs w:val="28"/>
        </w:rPr>
      </w:pPr>
      <w:r w:rsidRPr="00A621D5">
        <w:rPr>
          <w:rFonts w:cs="Arial"/>
          <w:sz w:val="24"/>
          <w:szCs w:val="28"/>
        </w:rPr>
        <w:t xml:space="preserve">Включение объектов контроля в перечни объектов контроля осуществляется в соответствии с приказом </w:t>
      </w:r>
      <w:r w:rsidR="00557EF1" w:rsidRPr="00A621D5">
        <w:rPr>
          <w:rFonts w:cs="Arial"/>
          <w:sz w:val="24"/>
          <w:szCs w:val="28"/>
        </w:rPr>
        <w:t>начальника</w:t>
      </w:r>
      <w:r w:rsidRPr="00A621D5">
        <w:rPr>
          <w:rFonts w:cs="Arial"/>
          <w:sz w:val="24"/>
          <w:szCs w:val="28"/>
        </w:rPr>
        <w:t xml:space="preserve"> Контрольного органа.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13. Перечни объектов контроля содержат следующую информацию: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13.1 адрес местоположения объекта контроля;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13.2 категория риска, к которой отнесен объект контроля;</w:t>
      </w:r>
    </w:p>
    <w:p w:rsidR="00A374D0" w:rsidRPr="00A621D5" w:rsidRDefault="00A374D0" w:rsidP="00A374D0">
      <w:pPr>
        <w:pStyle w:val="ConsPlusNormal"/>
        <w:ind w:firstLine="708"/>
        <w:jc w:val="both"/>
        <w:rPr>
          <w:rFonts w:cs="Arial"/>
          <w:sz w:val="24"/>
          <w:szCs w:val="28"/>
        </w:rPr>
      </w:pPr>
      <w:r w:rsidRPr="00A621D5">
        <w:rPr>
          <w:rFonts w:cs="Arial"/>
          <w:sz w:val="24"/>
          <w:szCs w:val="28"/>
        </w:rPr>
        <w:t xml:space="preserve">13.3 реквизиты приказа </w:t>
      </w:r>
      <w:r w:rsidR="00557EF1" w:rsidRPr="00A621D5">
        <w:rPr>
          <w:rFonts w:cs="Arial"/>
          <w:sz w:val="24"/>
          <w:szCs w:val="28"/>
        </w:rPr>
        <w:t>начальника</w:t>
      </w:r>
      <w:r w:rsidRPr="00A621D5">
        <w:rPr>
          <w:rFonts w:cs="Arial"/>
          <w:sz w:val="24"/>
          <w:szCs w:val="28"/>
        </w:rPr>
        <w:t xml:space="preserve"> Контрольного органа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A374D0" w:rsidRPr="00A621D5" w:rsidRDefault="00A374D0" w:rsidP="00A374D0">
      <w:pPr>
        <w:pStyle w:val="ConsPlusNormal"/>
        <w:ind w:firstLine="708"/>
        <w:jc w:val="both"/>
        <w:rPr>
          <w:rFonts w:cs="Arial"/>
          <w:sz w:val="24"/>
          <w:szCs w:val="28"/>
        </w:rPr>
      </w:pPr>
      <w:r w:rsidRPr="00A621D5">
        <w:rPr>
          <w:rFonts w:cs="Arial"/>
          <w:sz w:val="24"/>
          <w:szCs w:val="28"/>
        </w:rPr>
        <w:t xml:space="preserve">14. Перечни объектов контроля с указанием категории риска размещаются и поддерживаются в актуальном состоянии на официальном сайте </w:t>
      </w:r>
      <w:r w:rsidR="00557EF1" w:rsidRPr="00A621D5">
        <w:rPr>
          <w:rFonts w:cs="Arial"/>
          <w:sz w:val="24"/>
          <w:szCs w:val="28"/>
        </w:rPr>
        <w:t>Звериноголовского муниципального округа</w:t>
      </w:r>
      <w:r w:rsidRPr="00A621D5">
        <w:rPr>
          <w:rFonts w:cs="Arial"/>
          <w:sz w:val="24"/>
          <w:szCs w:val="28"/>
        </w:rPr>
        <w:t xml:space="preserve"> в сети «Интернет» (далее – официальный сайт). </w:t>
      </w:r>
    </w:p>
    <w:p w:rsidR="00A374D0" w:rsidRPr="00A621D5" w:rsidRDefault="00A374D0" w:rsidP="00A374D0">
      <w:pPr>
        <w:pStyle w:val="ConsPlusNormal"/>
        <w:ind w:firstLine="708"/>
        <w:jc w:val="both"/>
        <w:rPr>
          <w:rFonts w:cs="Arial"/>
          <w:sz w:val="24"/>
          <w:szCs w:val="28"/>
        </w:rPr>
      </w:pPr>
      <w:r w:rsidRPr="00A621D5">
        <w:rPr>
          <w:rFonts w:cs="Arial"/>
          <w:sz w:val="24"/>
          <w:szCs w:val="28"/>
        </w:rPr>
        <w:t xml:space="preserve">15. По запросу контролируемого лица </w:t>
      </w:r>
      <w:r w:rsidR="009B27F0" w:rsidRPr="00A621D5">
        <w:rPr>
          <w:rFonts w:cs="Arial"/>
          <w:sz w:val="24"/>
          <w:szCs w:val="28"/>
        </w:rPr>
        <w:t>Контрольный орган</w:t>
      </w:r>
      <w:r w:rsidRPr="00A621D5">
        <w:rPr>
          <w:rFonts w:cs="Arial"/>
          <w:sz w:val="24"/>
          <w:szCs w:val="28"/>
        </w:rPr>
        <w:t xml:space="preserve"> в срок, не превышающий пятнадцати календарных дней со дня поступления запроса, предоставляет ему информацию о присвоенной объекту контроля категории риска, </w:t>
      </w:r>
      <w:r w:rsidRPr="00A621D5">
        <w:rPr>
          <w:rFonts w:cs="Arial"/>
          <w:sz w:val="24"/>
          <w:szCs w:val="28"/>
        </w:rPr>
        <w:lastRenderedPageBreak/>
        <w:t>а также сведения, использованные при отнесении объекта контроля к определенной категории риска.</w:t>
      </w:r>
    </w:p>
    <w:p w:rsidR="00A374D0" w:rsidRPr="00A621D5" w:rsidRDefault="00A374D0" w:rsidP="00A374D0">
      <w:pPr>
        <w:pStyle w:val="ConsPlusNormal"/>
        <w:ind w:firstLine="708"/>
        <w:jc w:val="both"/>
        <w:rPr>
          <w:rFonts w:cs="Arial"/>
          <w:sz w:val="24"/>
          <w:szCs w:val="28"/>
        </w:rPr>
      </w:pPr>
      <w:r w:rsidRPr="00A621D5">
        <w:rPr>
          <w:rFonts w:cs="Arial"/>
          <w:sz w:val="24"/>
          <w:szCs w:val="28"/>
        </w:rPr>
        <w:t>Контролируемое лицо вправе подать в Контрольный орган заявление об изменении присвоенной ранее объекту контроля категории риска.</w:t>
      </w:r>
    </w:p>
    <w:p w:rsidR="00A374D0" w:rsidRPr="00A621D5" w:rsidRDefault="00A374D0" w:rsidP="00A374D0">
      <w:pPr>
        <w:pStyle w:val="ConsPlusNormal"/>
        <w:ind w:firstLine="708"/>
        <w:jc w:val="both"/>
        <w:rPr>
          <w:rFonts w:cs="Arial"/>
          <w:sz w:val="24"/>
          <w:szCs w:val="28"/>
        </w:rPr>
      </w:pPr>
      <w:r w:rsidRPr="00A621D5">
        <w:rPr>
          <w:rFonts w:cs="Arial"/>
          <w:sz w:val="24"/>
          <w:szCs w:val="28"/>
        </w:rPr>
        <w:t>16.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A374D0" w:rsidRPr="00A621D5" w:rsidRDefault="00A374D0" w:rsidP="00A374D0">
      <w:pPr>
        <w:pStyle w:val="a6"/>
        <w:ind w:firstLine="708"/>
        <w:jc w:val="center"/>
        <w:rPr>
          <w:rFonts w:ascii="Arial" w:hAnsi="Arial" w:cs="Arial"/>
          <w:b/>
          <w:bCs/>
          <w:sz w:val="24"/>
          <w:szCs w:val="28"/>
        </w:rPr>
      </w:pPr>
    </w:p>
    <w:p w:rsidR="00A374D0" w:rsidRPr="00A621D5" w:rsidRDefault="00A374D0" w:rsidP="00A374D0">
      <w:pPr>
        <w:pStyle w:val="a6"/>
        <w:jc w:val="center"/>
        <w:rPr>
          <w:rFonts w:ascii="Arial" w:hAnsi="Arial" w:cs="Arial"/>
          <w:b/>
          <w:bCs/>
          <w:sz w:val="24"/>
          <w:szCs w:val="28"/>
        </w:rPr>
      </w:pPr>
      <w:r w:rsidRPr="00A621D5">
        <w:rPr>
          <w:rFonts w:ascii="Arial" w:hAnsi="Arial" w:cs="Arial"/>
          <w:b/>
          <w:bCs/>
          <w:sz w:val="24"/>
          <w:szCs w:val="28"/>
        </w:rPr>
        <w:t xml:space="preserve">Статья 3. Профилактика рисков причинения вреда (ущерба) охраняемым законом ценностям при осуществлении </w:t>
      </w:r>
    </w:p>
    <w:p w:rsidR="00A374D0" w:rsidRPr="00A621D5" w:rsidRDefault="00A374D0" w:rsidP="00A374D0">
      <w:pPr>
        <w:pStyle w:val="a6"/>
        <w:jc w:val="center"/>
        <w:rPr>
          <w:rFonts w:ascii="Arial" w:hAnsi="Arial" w:cs="Arial"/>
          <w:b/>
          <w:bCs/>
          <w:sz w:val="24"/>
          <w:szCs w:val="28"/>
        </w:rPr>
      </w:pPr>
      <w:r w:rsidRPr="00A621D5">
        <w:rPr>
          <w:rFonts w:ascii="Arial" w:hAnsi="Arial" w:cs="Arial"/>
          <w:b/>
          <w:bCs/>
          <w:sz w:val="24"/>
          <w:szCs w:val="28"/>
        </w:rPr>
        <w:t>муниципального контроля</w:t>
      </w:r>
    </w:p>
    <w:p w:rsidR="00A374D0" w:rsidRPr="00A621D5" w:rsidRDefault="00A374D0" w:rsidP="00A374D0">
      <w:pPr>
        <w:overflowPunct/>
        <w:ind w:firstLine="709"/>
        <w:jc w:val="both"/>
        <w:textAlignment w:val="auto"/>
        <w:rPr>
          <w:rFonts w:ascii="Arial" w:hAnsi="Arial" w:cs="Arial"/>
          <w:sz w:val="24"/>
          <w:szCs w:val="28"/>
        </w:rPr>
      </w:pP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w:t>
      </w:r>
      <w:r w:rsidR="00557EF1" w:rsidRPr="00A621D5">
        <w:rPr>
          <w:rFonts w:ascii="Arial" w:hAnsi="Arial" w:cs="Arial"/>
          <w:sz w:val="24"/>
          <w:szCs w:val="28"/>
        </w:rPr>
        <w:t>), разрабатываемой</w:t>
      </w:r>
      <w:r w:rsidRPr="00A621D5">
        <w:rPr>
          <w:rFonts w:ascii="Arial" w:hAnsi="Arial" w:cs="Arial"/>
          <w:sz w:val="24"/>
          <w:szCs w:val="28"/>
        </w:rPr>
        <w:t xml:space="preserve"> Контрольным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 xml:space="preserve">Программа профилактики утверждается приказом </w:t>
      </w:r>
      <w:r w:rsidR="00557EF1" w:rsidRPr="00A621D5">
        <w:rPr>
          <w:rFonts w:ascii="Arial" w:hAnsi="Arial" w:cs="Arial"/>
          <w:sz w:val="24"/>
          <w:szCs w:val="28"/>
        </w:rPr>
        <w:t>начальником</w:t>
      </w:r>
      <w:r w:rsidRPr="00A621D5">
        <w:rPr>
          <w:rFonts w:ascii="Arial" w:hAnsi="Arial" w:cs="Arial"/>
          <w:sz w:val="24"/>
          <w:szCs w:val="28"/>
        </w:rPr>
        <w:t xml:space="preserve"> Контрольного органа не позднее 20 декабря года, предшествующего году реализации программы профилактики, и размещается на официальном сайте в течение 5 календарных дней со дня утверждения.</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 xml:space="preserve">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557EF1" w:rsidRPr="00A621D5">
        <w:rPr>
          <w:rFonts w:ascii="Arial" w:hAnsi="Arial" w:cs="Arial"/>
          <w:sz w:val="24"/>
          <w:szCs w:val="28"/>
        </w:rPr>
        <w:t>начальнику</w:t>
      </w:r>
      <w:r w:rsidRPr="00A621D5">
        <w:rPr>
          <w:rFonts w:ascii="Arial" w:hAnsi="Arial" w:cs="Arial"/>
          <w:sz w:val="24"/>
          <w:szCs w:val="28"/>
        </w:rPr>
        <w:t xml:space="preserve"> Контрольного органа для принятия решения о проведении контрольных мероприятий.</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4. При осуществлении Контрольным органом муниципального контроля проводятся следующие виды профилактических мероприятий:</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4.1 информирование;</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4.2 объявление предостережения;</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4.3 консультирование.</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5.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и в средствах массовой информации.</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 xml:space="preserve">Контрольный орган размещает и поддерживает в актуальном состоянии на официальном сайте сведения, предусмотренные частью 3 статьи 46 Федерального закона № 248-ФЗ. Должностные лица, ответственные за размещение указанной информации, определяются приказом </w:t>
      </w:r>
      <w:r w:rsidR="00557EF1" w:rsidRPr="00A621D5">
        <w:rPr>
          <w:rFonts w:ascii="Arial" w:hAnsi="Arial" w:cs="Arial"/>
          <w:sz w:val="24"/>
          <w:szCs w:val="28"/>
        </w:rPr>
        <w:t xml:space="preserve">начальника </w:t>
      </w:r>
      <w:r w:rsidRPr="00A621D5">
        <w:rPr>
          <w:rFonts w:ascii="Arial" w:hAnsi="Arial" w:cs="Arial"/>
          <w:sz w:val="24"/>
          <w:szCs w:val="28"/>
        </w:rPr>
        <w:t>Контрольного органа.</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lastRenderedPageBreak/>
        <w:t xml:space="preserve">6. 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Контрольным органом не позднее тридцати календарных дней со дня получения указанных сведений. </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7. Предостережение составляется по форме, утвержденной приказом Минэкономразвития России от 31.03.2021 г. № 151 «О типовых формах документов, используемых контрольным (надзорным) органом» (далее - приказ Минэкономразвития России от 31.03.2021 г. № 151) и направляется в адрес контролируемого лица.</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Объявляемые предостережения регистрируются в журнале учета предостережений с присвоением регистрационного номера.</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 xml:space="preserve">8. 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пятнадцати календарных дней со дня получения им предостережения. </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9. Возражение должно содержать следующую информацию:</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9.1 наименование Контрольного органа, в который направляется возражение;</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9.2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9.3 дату и номер предостережения;</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9.4 доводы, на основании которых контролируемое лицо не согласно с объявленным предостережением;</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9.5 дату получения предостережения контролируемым лицом;</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9.6 личную подпись и дату.</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10.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11. 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12. Возражение рассматривается Контрольным органом в течение двадцати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директор Контрольного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lastRenderedPageBreak/>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13. Повторное направление возражения по тем же основаниям не допускается.</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14. Консультирование контролируемых лиц 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15. Консультирование осуществляется в устной или письменной форме по следующим вопросам:</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15.1 организация и осуществление муниципального контроля;</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15.2 порядок осуществления контрольных мероприятий, установленных настоящим Положением;</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15.3 порядок обжалования действий (бездействия) должностных лиц Контрольного органа;</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15.4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16. Консультирование в письменной форме осуществляется должностным лицом в следующих случаях:</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16.1 контролируемым лицом представлен письменный запрос о представлении письменного ответа по вопросам консультирования;</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16.2 за время консультирования предоставить ответ на поставленные вопросы невозможно;</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16.3 ответ на поставленные вопросы требует дополнительного запроса сведений.</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17.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 xml:space="preserve">20.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приказом </w:t>
      </w:r>
      <w:r w:rsidR="00BA5C54" w:rsidRPr="00A621D5">
        <w:rPr>
          <w:rFonts w:ascii="Arial" w:hAnsi="Arial" w:cs="Arial"/>
          <w:sz w:val="24"/>
          <w:szCs w:val="28"/>
        </w:rPr>
        <w:t xml:space="preserve">начальника </w:t>
      </w:r>
      <w:r w:rsidRPr="00A621D5">
        <w:rPr>
          <w:rFonts w:ascii="Arial" w:hAnsi="Arial" w:cs="Arial"/>
          <w:sz w:val="24"/>
          <w:szCs w:val="28"/>
        </w:rPr>
        <w:t>Контрольного органа.</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 xml:space="preserve">21. 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w:t>
      </w:r>
      <w:r w:rsidR="00BA5C54" w:rsidRPr="00A621D5">
        <w:rPr>
          <w:rFonts w:ascii="Arial" w:hAnsi="Arial" w:cs="Arial"/>
          <w:sz w:val="24"/>
          <w:szCs w:val="28"/>
        </w:rPr>
        <w:t>начальником</w:t>
      </w:r>
      <w:r w:rsidRPr="00A621D5">
        <w:rPr>
          <w:rFonts w:ascii="Arial" w:hAnsi="Arial" w:cs="Arial"/>
          <w:sz w:val="24"/>
          <w:szCs w:val="28"/>
        </w:rPr>
        <w:t xml:space="preserve"> Контрольного органа.</w:t>
      </w:r>
    </w:p>
    <w:p w:rsidR="00A374D0" w:rsidRPr="00A621D5" w:rsidRDefault="00A374D0" w:rsidP="00A374D0">
      <w:pPr>
        <w:pStyle w:val="a6"/>
        <w:ind w:firstLine="709"/>
        <w:jc w:val="both"/>
        <w:rPr>
          <w:rFonts w:ascii="Arial" w:hAnsi="Arial" w:cs="Arial"/>
          <w:sz w:val="24"/>
          <w:szCs w:val="28"/>
        </w:rPr>
      </w:pPr>
    </w:p>
    <w:p w:rsidR="0069140A" w:rsidRDefault="0069140A" w:rsidP="00A374D0">
      <w:pPr>
        <w:pStyle w:val="a6"/>
        <w:jc w:val="center"/>
        <w:rPr>
          <w:rFonts w:ascii="Arial" w:hAnsi="Arial" w:cs="Arial"/>
          <w:b/>
          <w:bCs/>
          <w:sz w:val="24"/>
          <w:szCs w:val="28"/>
        </w:rPr>
      </w:pPr>
    </w:p>
    <w:p w:rsidR="0069140A" w:rsidRDefault="0069140A" w:rsidP="00A374D0">
      <w:pPr>
        <w:pStyle w:val="a6"/>
        <w:jc w:val="center"/>
        <w:rPr>
          <w:rFonts w:ascii="Arial" w:hAnsi="Arial" w:cs="Arial"/>
          <w:b/>
          <w:bCs/>
          <w:sz w:val="24"/>
          <w:szCs w:val="28"/>
        </w:rPr>
      </w:pPr>
    </w:p>
    <w:p w:rsidR="0069140A" w:rsidRDefault="0069140A" w:rsidP="00A374D0">
      <w:pPr>
        <w:pStyle w:val="a6"/>
        <w:jc w:val="center"/>
        <w:rPr>
          <w:rFonts w:ascii="Arial" w:hAnsi="Arial" w:cs="Arial"/>
          <w:b/>
          <w:bCs/>
          <w:sz w:val="24"/>
          <w:szCs w:val="28"/>
        </w:rPr>
      </w:pPr>
    </w:p>
    <w:p w:rsidR="00A374D0" w:rsidRPr="00A621D5" w:rsidRDefault="00A374D0" w:rsidP="00A374D0">
      <w:pPr>
        <w:pStyle w:val="a6"/>
        <w:jc w:val="center"/>
        <w:rPr>
          <w:rFonts w:ascii="Arial" w:hAnsi="Arial" w:cs="Arial"/>
          <w:b/>
          <w:bCs/>
          <w:sz w:val="24"/>
          <w:szCs w:val="28"/>
        </w:rPr>
      </w:pPr>
      <w:r w:rsidRPr="00A621D5">
        <w:rPr>
          <w:rFonts w:ascii="Arial" w:hAnsi="Arial" w:cs="Arial"/>
          <w:b/>
          <w:bCs/>
          <w:sz w:val="24"/>
          <w:szCs w:val="28"/>
        </w:rPr>
        <w:lastRenderedPageBreak/>
        <w:t>Статья 4. Организация и осуществление муниципального контроля</w:t>
      </w:r>
    </w:p>
    <w:p w:rsidR="00A374D0" w:rsidRPr="00A621D5" w:rsidRDefault="00A374D0" w:rsidP="00A374D0">
      <w:pPr>
        <w:pStyle w:val="a6"/>
        <w:jc w:val="center"/>
        <w:rPr>
          <w:rFonts w:ascii="Arial" w:hAnsi="Arial" w:cs="Arial"/>
          <w:b/>
          <w:bCs/>
          <w:sz w:val="24"/>
          <w:szCs w:val="28"/>
        </w:rPr>
      </w:pP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1. Муниципальный контроль осуществляется Контрольным органом посредством организации проведения следующих плановых и внеплановых мероприятий: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1.1 документарная проверка, выездная проверка, инспекционный визит - при взаимодействии с контролируемыми лицами;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1.2 выездное обследование, наблюдение за соблюдением обязательных требований (мониторинг безопасности) – без взаимодействия с контролируемыми лицами.</w:t>
      </w:r>
    </w:p>
    <w:p w:rsidR="00A374D0" w:rsidRPr="00A621D5" w:rsidRDefault="00A374D0" w:rsidP="00A374D0">
      <w:pPr>
        <w:pStyle w:val="ConsPlusNormal"/>
        <w:ind w:firstLine="708"/>
        <w:jc w:val="both"/>
        <w:rPr>
          <w:rFonts w:cs="Arial"/>
          <w:sz w:val="24"/>
          <w:szCs w:val="28"/>
        </w:rPr>
      </w:pPr>
      <w:r w:rsidRPr="00A621D5">
        <w:rPr>
          <w:rFonts w:cs="Arial"/>
          <w:sz w:val="24"/>
          <w:szCs w:val="28"/>
        </w:rPr>
        <w:t>2.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(далее – ежегодный план),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w:t>
      </w:r>
    </w:p>
    <w:p w:rsidR="00A374D0" w:rsidRPr="00A621D5" w:rsidRDefault="00A374D0" w:rsidP="00A374D0">
      <w:pPr>
        <w:pStyle w:val="ConsPlusNormal"/>
        <w:ind w:firstLine="708"/>
        <w:jc w:val="both"/>
        <w:rPr>
          <w:rFonts w:cs="Arial"/>
          <w:sz w:val="24"/>
          <w:szCs w:val="28"/>
        </w:rPr>
      </w:pPr>
      <w:r w:rsidRPr="00A621D5">
        <w:rPr>
          <w:rFonts w:cs="Arial"/>
          <w:sz w:val="24"/>
          <w:szCs w:val="28"/>
        </w:rPr>
        <w:t xml:space="preserve">Включение в ежегодный план контрольных мероприятий осуществляется в соответствии с действующим законодательством.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3. Решение о проведении внепланового контрольного мероприятия принимается с учетом индикаторов риска нарушения обязательных требований.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w:t>
      </w:r>
      <w:r w:rsidRPr="00A621D5">
        <w:rPr>
          <w:rFonts w:ascii="Arial" w:hAnsi="Arial" w:cs="Arial"/>
          <w:color w:val="000000"/>
          <w:sz w:val="24"/>
          <w:szCs w:val="28"/>
        </w:rPr>
        <w:t>№ 248-ФЗ</w:t>
      </w:r>
      <w:r w:rsidRPr="00A621D5">
        <w:rPr>
          <w:rFonts w:ascii="Arial" w:hAnsi="Arial" w:cs="Arial"/>
          <w:sz w:val="24"/>
          <w:szCs w:val="28"/>
        </w:rPr>
        <w:t>.</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4. При осуществлении муниципального контроля взаимодействием Контрольного органа с контролируемыми лицами являются: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4.1 встречи, телефонные и иные переговоры (непосредственное взаимодействие) между инспектором и контролируемым лицом или его представителем;</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4.2 запрос документов, иных материалов;</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4.3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5. Контрольные мероприятия, осуществляемые при взаимодействии с контролируемым лицом, проводятся Контрольным органом по основаниям, предусмотренным пунктами 1-5 части 1 статьи 57 Федерального закона                </w:t>
      </w:r>
      <w:r w:rsidRPr="00A621D5">
        <w:rPr>
          <w:rFonts w:ascii="Arial" w:hAnsi="Arial" w:cs="Arial"/>
          <w:color w:val="000000"/>
          <w:sz w:val="24"/>
          <w:szCs w:val="28"/>
        </w:rPr>
        <w:t>№ 248-ФЗ</w:t>
      </w:r>
      <w:r w:rsidRPr="00A621D5">
        <w:rPr>
          <w:rFonts w:ascii="Arial" w:hAnsi="Arial" w:cs="Arial"/>
          <w:sz w:val="24"/>
          <w:szCs w:val="28"/>
        </w:rPr>
        <w:t>.</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6.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ежегодном плане Контрольного органа, в том числе в случаях, установленных Федеральным законом </w:t>
      </w:r>
      <w:r w:rsidRPr="00A621D5">
        <w:rPr>
          <w:rFonts w:ascii="Arial" w:hAnsi="Arial" w:cs="Arial"/>
          <w:color w:val="000000"/>
          <w:sz w:val="24"/>
          <w:szCs w:val="28"/>
        </w:rPr>
        <w:t>№ 248-ФЗ</w:t>
      </w:r>
      <w:r w:rsidRPr="00A621D5">
        <w:rPr>
          <w:rFonts w:ascii="Arial" w:hAnsi="Arial" w:cs="Arial"/>
          <w:sz w:val="24"/>
          <w:szCs w:val="28"/>
        </w:rPr>
        <w:t>.</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7.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7.1 осмотр;</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7.2 опрос;</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lastRenderedPageBreak/>
        <w:t>7.3 получение письменных объяснений;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7.4 истребование документов;</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7.5 инструментальное обследование;</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7.6 экспертиза.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w:t>
      </w:r>
      <w:r w:rsidRPr="00A621D5">
        <w:rPr>
          <w:rFonts w:ascii="Arial" w:hAnsi="Arial" w:cs="Arial"/>
          <w:color w:val="000000"/>
          <w:sz w:val="24"/>
          <w:szCs w:val="28"/>
        </w:rPr>
        <w:t>№ 248-ФЗ</w:t>
      </w:r>
      <w:r w:rsidRPr="00A621D5">
        <w:rPr>
          <w:rFonts w:ascii="Arial" w:hAnsi="Arial" w:cs="Arial"/>
          <w:sz w:val="24"/>
          <w:szCs w:val="28"/>
        </w:rPr>
        <w:t>.</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настоящей частью.</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9. Контрольные мероприятия проводятся инспекторами, указанными в решении Контрольного органа о проведении контрольного мероприятия.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При необходимости Контрольный орган привлекает к проведению контрольных мероприятий экспертов, экспертные организации и специалистов с учетом требований, установленных статьями 33 и 34 Федерального закона </w:t>
      </w:r>
      <w:r w:rsidRPr="00A621D5">
        <w:rPr>
          <w:rFonts w:ascii="Arial" w:hAnsi="Arial" w:cs="Arial"/>
          <w:color w:val="000000"/>
          <w:sz w:val="24"/>
          <w:szCs w:val="28"/>
        </w:rPr>
        <w:t>№ 248-ФЗ</w:t>
      </w:r>
      <w:r w:rsidRPr="00A621D5">
        <w:rPr>
          <w:rFonts w:ascii="Arial" w:hAnsi="Arial" w:cs="Arial"/>
          <w:sz w:val="24"/>
          <w:szCs w:val="28"/>
        </w:rPr>
        <w:t xml:space="preserve">. </w:t>
      </w:r>
    </w:p>
    <w:p w:rsidR="00A374D0" w:rsidRPr="00A621D5" w:rsidRDefault="00A374D0" w:rsidP="00A374D0">
      <w:pPr>
        <w:overflowPunct/>
        <w:ind w:firstLine="708"/>
        <w:jc w:val="both"/>
        <w:textAlignment w:val="auto"/>
        <w:outlineLvl w:val="1"/>
        <w:rPr>
          <w:rFonts w:ascii="Arial" w:hAnsi="Arial" w:cs="Arial"/>
          <w:sz w:val="24"/>
          <w:szCs w:val="28"/>
        </w:rPr>
      </w:pPr>
      <w:r w:rsidRPr="00A621D5">
        <w:rPr>
          <w:rFonts w:ascii="Arial" w:hAnsi="Arial" w:cs="Arial"/>
          <w:sz w:val="24"/>
          <w:szCs w:val="28"/>
        </w:rPr>
        <w:t xml:space="preserve">10.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г. № 151.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11.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12. Документы, иные материалы, являющиеся доказательствами нарушения обязательных требований, должны быть приобщены к акту.</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13. Заполненные при проведении контрольного мероприятия проверочные листы должны быть приобщены к акту.</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15. Результаты контрольного мероприятия, содержащие информацию, составляющую государственную, коммерческую, служебную или иную охраняемую </w:t>
      </w:r>
      <w:hyperlink r:id="rId9" w:history="1">
        <w:r w:rsidRPr="00A621D5">
          <w:rPr>
            <w:rFonts w:ascii="Arial" w:hAnsi="Arial" w:cs="Arial"/>
            <w:sz w:val="24"/>
            <w:szCs w:val="28"/>
          </w:rPr>
          <w:t>законом</w:t>
        </w:r>
      </w:hyperlink>
      <w:r w:rsidRPr="00A621D5">
        <w:rPr>
          <w:rFonts w:ascii="Arial" w:hAnsi="Arial" w:cs="Arial"/>
          <w:sz w:val="24"/>
          <w:szCs w:val="28"/>
        </w:rPr>
        <w:t xml:space="preserve"> тайну, оформляются с соблюдением требований, предусмотренных законодательством Российской Федерации.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16.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16.1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w:t>
      </w:r>
      <w:r w:rsidRPr="00A621D5">
        <w:rPr>
          <w:rFonts w:ascii="Arial" w:hAnsi="Arial" w:cs="Arial"/>
          <w:sz w:val="24"/>
          <w:szCs w:val="28"/>
        </w:rPr>
        <w:lastRenderedPageBreak/>
        <w:t>также других мероприятий, предусмотренных Федеральным законом № 257-ФЗ, Федеральным законом № 259-ФЗ и Федеральным законом № 220-ФЗ;</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16.2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контролируемых лиц, владеющих и (или) пользующихся объектом контроля,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16.3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16.4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74D0" w:rsidRPr="00A621D5" w:rsidRDefault="00A374D0" w:rsidP="00D36364">
      <w:pPr>
        <w:overflowPunct/>
        <w:ind w:firstLine="708"/>
        <w:jc w:val="both"/>
        <w:textAlignment w:val="auto"/>
        <w:rPr>
          <w:rFonts w:ascii="Arial" w:hAnsi="Arial" w:cs="Arial"/>
          <w:sz w:val="24"/>
          <w:szCs w:val="28"/>
        </w:rPr>
      </w:pPr>
      <w:r w:rsidRPr="00A621D5">
        <w:rPr>
          <w:rFonts w:ascii="Arial" w:hAnsi="Arial" w:cs="Arial"/>
          <w:sz w:val="24"/>
          <w:szCs w:val="28"/>
        </w:rPr>
        <w:t xml:space="preserve">17. Форма предписания утверждается приказом </w:t>
      </w:r>
      <w:r w:rsidR="00D36364" w:rsidRPr="00A621D5">
        <w:rPr>
          <w:rFonts w:ascii="Arial" w:hAnsi="Arial" w:cs="Arial"/>
          <w:sz w:val="24"/>
          <w:szCs w:val="28"/>
        </w:rPr>
        <w:t>начальник</w:t>
      </w:r>
      <w:r w:rsidRPr="00A621D5">
        <w:rPr>
          <w:rFonts w:ascii="Arial" w:hAnsi="Arial" w:cs="Arial"/>
          <w:sz w:val="24"/>
          <w:szCs w:val="28"/>
        </w:rPr>
        <w:t>а Контрольного органа.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18.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19. По истечении срока исполнения контролируемым лицом предписания, принятого в соответствии с пунктом 16.1 части 16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предписания на основании представленных документов и сведений, полученной информации.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20.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предписания, Контрольный орган оценивает исполнение указанного предписания путем проведения документарной проверки.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lastRenderedPageBreak/>
        <w:t>В случае если проводится оценка исполнения предписания, принятого по итогам выездной проверки, допускается проведение выездной проверки.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21. В случае если по итогам проведения контрольного мероприятия, предусмотренного частью 20 настоящей статьи,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пунктом 16.1 части 16 настоящей статьи, с указанием новых сроков его исполнения.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22.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доказательств.</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23.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24.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25. Проведение фотосъемки, аудио- и видеозаписи осуществляется с обязательным уведомлением контролируемого лица.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26.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27.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28. Результаты проведения фотосъемки, аудио- и видеозаписи являются приложением к акту контрольного мероприятия.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29.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30.1 временной нетрудоспособности;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lastRenderedPageBreak/>
        <w:t>30.2 необходимости явки по вызову (извещениям, повесткам) судов, правоохранительных органов, военных комиссариатов;</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30.3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30.4 нахождения в служебной командировке.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31.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A374D0" w:rsidRPr="00A621D5" w:rsidRDefault="00A374D0" w:rsidP="00A374D0">
      <w:pPr>
        <w:overflowPunct/>
        <w:ind w:firstLine="708"/>
        <w:jc w:val="both"/>
        <w:textAlignment w:val="auto"/>
        <w:outlineLvl w:val="1"/>
        <w:rPr>
          <w:rFonts w:ascii="Arial" w:hAnsi="Arial" w:cs="Arial"/>
          <w:sz w:val="24"/>
          <w:szCs w:val="28"/>
        </w:rPr>
      </w:pPr>
    </w:p>
    <w:p w:rsidR="00A374D0" w:rsidRPr="00A621D5" w:rsidRDefault="00A374D0" w:rsidP="00A374D0">
      <w:pPr>
        <w:overflowPunct/>
        <w:jc w:val="center"/>
        <w:textAlignment w:val="auto"/>
        <w:rPr>
          <w:rFonts w:ascii="Arial" w:hAnsi="Arial" w:cs="Arial"/>
          <w:b/>
          <w:bCs/>
          <w:sz w:val="24"/>
          <w:szCs w:val="28"/>
        </w:rPr>
      </w:pPr>
      <w:r w:rsidRPr="00A621D5">
        <w:rPr>
          <w:rFonts w:ascii="Arial" w:hAnsi="Arial" w:cs="Arial"/>
          <w:b/>
          <w:bCs/>
          <w:sz w:val="24"/>
          <w:szCs w:val="28"/>
        </w:rPr>
        <w:t xml:space="preserve">Статья 5. Контрольные мероприятия </w:t>
      </w:r>
    </w:p>
    <w:p w:rsidR="00A374D0" w:rsidRPr="00A621D5" w:rsidRDefault="00A374D0" w:rsidP="00A374D0">
      <w:pPr>
        <w:overflowPunct/>
        <w:ind w:firstLine="540"/>
        <w:jc w:val="both"/>
        <w:textAlignment w:val="auto"/>
        <w:rPr>
          <w:rFonts w:ascii="Arial" w:hAnsi="Arial" w:cs="Arial"/>
          <w:sz w:val="24"/>
          <w:szCs w:val="28"/>
        </w:rPr>
      </w:pP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1. Под документарной проверкой понимается </w:t>
      </w:r>
      <w:r w:rsidR="00D36364" w:rsidRPr="00A621D5">
        <w:rPr>
          <w:rFonts w:ascii="Arial" w:hAnsi="Arial" w:cs="Arial"/>
          <w:sz w:val="24"/>
          <w:szCs w:val="28"/>
        </w:rPr>
        <w:t>контрольное мероприятие</w:t>
      </w:r>
      <w:r w:rsidRPr="00A621D5">
        <w:rPr>
          <w:rFonts w:ascii="Arial" w:hAnsi="Arial" w:cs="Arial"/>
          <w:sz w:val="24"/>
          <w:szCs w:val="28"/>
        </w:rPr>
        <w:t>,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Срок проведения документарной проверки не может превышать десяти рабочих дней.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4. В ходе документарной проверки могут совершаться следующие контрольные действия: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4.1 истребование документов;</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4.2 получение письменных объяснений.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5. В ходе проведения контрольного мероприятия инспектор вправе предъявить (направить)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w:t>
      </w:r>
      <w:r w:rsidRPr="00A621D5">
        <w:rPr>
          <w:rFonts w:ascii="Arial" w:hAnsi="Arial" w:cs="Arial"/>
          <w:sz w:val="24"/>
          <w:szCs w:val="28"/>
        </w:rPr>
        <w:lastRenderedPageBreak/>
        <w:t>том числе материалов фотосъемки, аудио- и видеозаписи, информационных баз, банков данных, а также носителей информации.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6. 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представления документов в установленный срок с указанием причин и срока, в течение которого контролируемое лицо может представить истребуемые документы.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7. Письменные объяснения могут быть запрошены инспектором от контролируемого лица или его представителя, свидетелей.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Указанные лица предоставляют инспектору письменные объяснения, которые оформляются путем составления письменного документа в свободной форме.</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8. 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9. Оформление акта производится по месту нахождения Контрольного органа в день окончания проведения документарной проверки.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10. Акт направляется Контрольным органом контролируемому лицу в срок не позднее пяти рабочих дней после окончания документарной проверки в порядке, установленном статьей 21 Федерального закона              </w:t>
      </w:r>
      <w:r w:rsidRPr="00A621D5">
        <w:rPr>
          <w:rFonts w:ascii="Arial" w:hAnsi="Arial" w:cs="Arial"/>
          <w:color w:val="000000"/>
          <w:sz w:val="24"/>
          <w:szCs w:val="28"/>
        </w:rPr>
        <w:t>№ 248-ФЗ</w:t>
      </w:r>
      <w:r w:rsidRPr="00A621D5">
        <w:rPr>
          <w:rFonts w:ascii="Arial" w:hAnsi="Arial" w:cs="Arial"/>
          <w:sz w:val="24"/>
          <w:szCs w:val="28"/>
        </w:rPr>
        <w:t>.</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12. Выездная проверка может проводиться с использованием средств дистанционного взаимодействия, в том числе посредством аудио- или видеосвязи.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13. Выездная проверка проводится в случае, если не представляется возможным:</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13.1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13.2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11 настоящей статьи место и совершения необходимых контрольных действий, предусмотренных в рамках иного вида контрольных мероприятий.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14.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r w:rsidRPr="00A621D5">
        <w:rPr>
          <w:rFonts w:ascii="Arial" w:hAnsi="Arial" w:cs="Arial"/>
          <w:color w:val="000000"/>
          <w:sz w:val="24"/>
          <w:szCs w:val="28"/>
        </w:rPr>
        <w:t>№ 248-ФЗ</w:t>
      </w:r>
      <w:r w:rsidRPr="00A621D5">
        <w:rPr>
          <w:rFonts w:ascii="Arial" w:hAnsi="Arial" w:cs="Arial"/>
          <w:sz w:val="24"/>
          <w:szCs w:val="28"/>
        </w:rPr>
        <w:t>.</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приказа о проведении выездной проверки в порядке, установленном статьей 21</w:t>
      </w:r>
      <w:r w:rsidRPr="00A621D5">
        <w:rPr>
          <w:rFonts w:ascii="Arial" w:hAnsi="Arial" w:cs="Arial"/>
          <w:sz w:val="18"/>
        </w:rPr>
        <w:t xml:space="preserve"> </w:t>
      </w:r>
      <w:r w:rsidRPr="00A621D5">
        <w:rPr>
          <w:rFonts w:ascii="Arial" w:hAnsi="Arial" w:cs="Arial"/>
          <w:sz w:val="24"/>
          <w:szCs w:val="28"/>
        </w:rPr>
        <w:t>Федерального закона № 248-ФЗ.</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16. Инспектор при проведении выездной проверки предъявляет контролируемому лицу (его представителю) служебное удостоверение, копию приказа о проведении выездной проверки, а также сообщает             учетный номер контрольного мероприятия в едином реестре контрольных (надзорных) мероприятий.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lastRenderedPageBreak/>
        <w:t>17.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18. Перечень допустимых контрольных действий в ходе выездной проверки: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18.1 осмотр;</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18.2 истребование документов;</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18.3 получение письменных объяснений;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18.4 инструментальное обследование.</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19. Осмотр осуществляется инспектором в присутствии контролируемого лица или его представителя и (или) с применением видеозаписи.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20. По результатам осмотра инспектором составляется протокол осмотра.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21.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22.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22.1 дата и место его составления;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22.2 должность, фамилия и инициалы инспектора или специалиста, составивших протокол;</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22.3 сведения о контролируемом лице;</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22.4 предмет обследования, используемые специальное оборудование и (или) технические приборы, методики инструментального обследования;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22.5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22.6 выводы о соответствии этих показателей установленным нормам;</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22.7 иные сведения, имеющие значение для оценки результатов инструментального обследования.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23.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в порядке, установленном частями 22 - 29 статьи 4 настоящего Положения.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24. Представление контролируемым лицом истребуемых документов, письменных объяснений осуществляется в соответствии с частями 5 - 7 настоящей статьи.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25. По окончании проведения выездной проверки инспектор составляет акт выездной проверки.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26. Информация о проведении фотосъемки, аудио- и видеозаписи отражается в акте проверки. </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27. При оформлении акта в случае проведения выездной проверки с использованием средств дистанционного взаимодействия, в том числе посредством аудио- и видеосвязи, информация о проведении фотосъемки, аудио- и видеозаписи в акте проверки не отражается.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28.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w:t>
      </w:r>
      <w:r w:rsidRPr="00A621D5">
        <w:rPr>
          <w:rFonts w:ascii="Arial" w:hAnsi="Arial" w:cs="Arial"/>
          <w:sz w:val="24"/>
          <w:szCs w:val="28"/>
        </w:rPr>
        <w:lastRenderedPageBreak/>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контрольного мероприятия в порядке, предусмотренном </w:t>
      </w:r>
      <w:hyperlink r:id="rId10" w:history="1">
        <w:r w:rsidRPr="00A621D5">
          <w:rPr>
            <w:rFonts w:ascii="Arial" w:hAnsi="Arial" w:cs="Arial"/>
            <w:sz w:val="24"/>
            <w:szCs w:val="28"/>
          </w:rPr>
          <w:t>частями 4</w:t>
        </w:r>
      </w:hyperlink>
      <w:r w:rsidRPr="00A621D5">
        <w:rPr>
          <w:rFonts w:ascii="Arial" w:hAnsi="Arial" w:cs="Arial"/>
          <w:sz w:val="24"/>
          <w:szCs w:val="28"/>
        </w:rPr>
        <w:t xml:space="preserve"> и </w:t>
      </w:r>
      <w:hyperlink r:id="rId11" w:history="1">
        <w:r w:rsidRPr="00A621D5">
          <w:rPr>
            <w:rFonts w:ascii="Arial" w:hAnsi="Arial" w:cs="Arial"/>
            <w:sz w:val="24"/>
            <w:szCs w:val="28"/>
          </w:rPr>
          <w:t>5 статьи 21</w:t>
        </w:r>
      </w:hyperlink>
      <w:r w:rsidRPr="00A621D5">
        <w:rPr>
          <w:rFonts w:ascii="Arial" w:hAnsi="Arial" w:cs="Arial"/>
          <w:sz w:val="24"/>
          <w:szCs w:val="28"/>
        </w:rPr>
        <w:t xml:space="preserve"> Федерального закона № 248-ФЗ.</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29. 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30. Инспекционный визит проводится путем взаимодействия с конкретным контролируемым лицом и (или) владельцем (пользователем) производственного объекта.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32. В ходе инспекционного визита могут совершаться следующие контрольные действия: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32.1 осмотр;</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32.2 опрос;</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32.3 получение письменных объяснений;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32.4 инструментальное обследование;</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32.5 истребование документов.</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33. Инспекционный визит проводится без предварительного уведомления контролируемого лица и собственника производственного объекта.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35.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A621D5">
          <w:rPr>
            <w:rFonts w:ascii="Arial" w:hAnsi="Arial" w:cs="Arial"/>
            <w:sz w:val="24"/>
            <w:szCs w:val="28"/>
          </w:rPr>
          <w:t>пунктами 3</w:t>
        </w:r>
      </w:hyperlink>
      <w:r w:rsidRPr="00A621D5">
        <w:rPr>
          <w:rFonts w:ascii="Arial" w:hAnsi="Arial" w:cs="Arial"/>
          <w:sz w:val="24"/>
          <w:szCs w:val="28"/>
        </w:rPr>
        <w:t xml:space="preserve"> - </w:t>
      </w:r>
      <w:hyperlink r:id="rId13" w:history="1">
        <w:r w:rsidRPr="00A621D5">
          <w:rPr>
            <w:rFonts w:ascii="Arial" w:hAnsi="Arial" w:cs="Arial"/>
            <w:sz w:val="24"/>
            <w:szCs w:val="28"/>
          </w:rPr>
          <w:t>5 части 1</w:t>
        </w:r>
      </w:hyperlink>
      <w:hyperlink r:id="rId14" w:history="1">
        <w:r w:rsidRPr="00A621D5">
          <w:rPr>
            <w:rFonts w:ascii="Arial" w:hAnsi="Arial" w:cs="Arial"/>
            <w:sz w:val="24"/>
            <w:szCs w:val="28"/>
          </w:rPr>
          <w:t xml:space="preserve"> статьи 57</w:t>
        </w:r>
      </w:hyperlink>
      <w:r w:rsidRPr="00A621D5">
        <w:rPr>
          <w:rFonts w:ascii="Arial" w:hAnsi="Arial" w:cs="Arial"/>
          <w:sz w:val="24"/>
          <w:szCs w:val="28"/>
        </w:rPr>
        <w:t xml:space="preserve"> и </w:t>
      </w:r>
      <w:hyperlink r:id="rId15" w:history="1">
        <w:r w:rsidRPr="00A621D5">
          <w:rPr>
            <w:rFonts w:ascii="Arial" w:hAnsi="Arial" w:cs="Arial"/>
            <w:sz w:val="24"/>
            <w:szCs w:val="28"/>
          </w:rPr>
          <w:t>частью 12 статьи 66</w:t>
        </w:r>
      </w:hyperlink>
      <w:r w:rsidRPr="00A621D5">
        <w:rPr>
          <w:rFonts w:ascii="Arial" w:hAnsi="Arial" w:cs="Arial"/>
          <w:sz w:val="24"/>
          <w:szCs w:val="28"/>
        </w:rPr>
        <w:t xml:space="preserve"> Федерального закона № 248-ФЗ.</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36. Выездное обследование проводится в целях оценки соблюдения контролируемыми лицами обязательных требований.</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37.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38.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39. Выездное обследование проводится без информирования контролируемого лица.</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40.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41. По результатам проведения выездного обследования не могут быть приняты решения, предусмотренные </w:t>
      </w:r>
      <w:hyperlink r:id="rId16" w:history="1">
        <w:r w:rsidRPr="00A621D5">
          <w:rPr>
            <w:rFonts w:ascii="Arial" w:hAnsi="Arial" w:cs="Arial"/>
            <w:sz w:val="24"/>
            <w:szCs w:val="28"/>
          </w:rPr>
          <w:t>пунктами 1</w:t>
        </w:r>
      </w:hyperlink>
      <w:r w:rsidRPr="00A621D5">
        <w:rPr>
          <w:rFonts w:ascii="Arial" w:hAnsi="Arial" w:cs="Arial"/>
          <w:sz w:val="24"/>
          <w:szCs w:val="28"/>
        </w:rPr>
        <w:t>6.1 и 16.</w:t>
      </w:r>
      <w:hyperlink r:id="rId17" w:history="1">
        <w:r w:rsidRPr="00A621D5">
          <w:rPr>
            <w:rFonts w:ascii="Arial" w:hAnsi="Arial" w:cs="Arial"/>
            <w:sz w:val="24"/>
            <w:szCs w:val="28"/>
          </w:rPr>
          <w:t>2 части 16 статьи 4 настоящего Положения</w:t>
        </w:r>
      </w:hyperlink>
      <w:r w:rsidRPr="00A621D5">
        <w:rPr>
          <w:rFonts w:ascii="Arial" w:hAnsi="Arial" w:cs="Arial"/>
          <w:sz w:val="24"/>
          <w:szCs w:val="28"/>
        </w:rPr>
        <w:t>.</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 xml:space="preserve">42.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w:t>
      </w:r>
      <w:r w:rsidRPr="00A621D5">
        <w:rPr>
          <w:rFonts w:ascii="Arial" w:hAnsi="Arial" w:cs="Arial"/>
          <w:sz w:val="24"/>
          <w:szCs w:val="28"/>
        </w:rPr>
        <w:lastRenderedPageBreak/>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43.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44.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установленные статьей 74 Федерального закона № 248-ФЗ.</w:t>
      </w:r>
    </w:p>
    <w:p w:rsidR="00A374D0" w:rsidRPr="00A621D5" w:rsidRDefault="00A374D0" w:rsidP="00A374D0">
      <w:pPr>
        <w:overflowPunct/>
        <w:ind w:firstLine="708"/>
        <w:jc w:val="center"/>
        <w:textAlignment w:val="auto"/>
        <w:rPr>
          <w:rFonts w:ascii="Arial" w:hAnsi="Arial" w:cs="Arial"/>
          <w:b/>
          <w:bCs/>
          <w:sz w:val="24"/>
          <w:szCs w:val="28"/>
        </w:rPr>
      </w:pPr>
    </w:p>
    <w:p w:rsidR="00A374D0" w:rsidRPr="00A621D5" w:rsidRDefault="00A374D0" w:rsidP="00A374D0">
      <w:pPr>
        <w:overflowPunct/>
        <w:jc w:val="center"/>
        <w:textAlignment w:val="auto"/>
        <w:rPr>
          <w:rFonts w:ascii="Arial" w:hAnsi="Arial" w:cs="Arial"/>
          <w:b/>
          <w:bCs/>
          <w:sz w:val="24"/>
          <w:szCs w:val="28"/>
        </w:rPr>
      </w:pPr>
      <w:r w:rsidRPr="00A621D5">
        <w:rPr>
          <w:rFonts w:ascii="Arial" w:hAnsi="Arial" w:cs="Arial"/>
          <w:b/>
          <w:bCs/>
          <w:sz w:val="24"/>
          <w:szCs w:val="28"/>
        </w:rPr>
        <w:t>Статья 6. Досудебное обжалование</w:t>
      </w:r>
    </w:p>
    <w:p w:rsidR="00A374D0" w:rsidRPr="00A621D5" w:rsidRDefault="00A374D0" w:rsidP="00A374D0">
      <w:pPr>
        <w:overflowPunct/>
        <w:ind w:firstLine="540"/>
        <w:jc w:val="center"/>
        <w:textAlignment w:val="auto"/>
        <w:rPr>
          <w:rFonts w:ascii="Arial" w:hAnsi="Arial" w:cs="Arial"/>
          <w:b/>
          <w:bCs/>
          <w:sz w:val="24"/>
          <w:szCs w:val="28"/>
        </w:rPr>
      </w:pP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1. Решения Контрольного органа и действия (бездействие) его должностных лиц</w:t>
      </w:r>
      <w:r w:rsidRPr="00A621D5">
        <w:rPr>
          <w:rFonts w:ascii="Arial" w:hAnsi="Arial" w:cs="Arial"/>
          <w:color w:val="FF0000"/>
          <w:sz w:val="24"/>
          <w:szCs w:val="28"/>
        </w:rPr>
        <w:t xml:space="preserve"> </w:t>
      </w:r>
      <w:r w:rsidRPr="00A621D5">
        <w:rPr>
          <w:rFonts w:ascii="Arial" w:hAnsi="Arial" w:cs="Arial"/>
          <w:sz w:val="24"/>
          <w:szCs w:val="28"/>
        </w:rPr>
        <w:t>могут быть обжалованы в порядке, установленном законодательством Российской Федерации.</w:t>
      </w:r>
    </w:p>
    <w:p w:rsidR="00A374D0" w:rsidRPr="00A621D5" w:rsidRDefault="00A374D0" w:rsidP="00A374D0">
      <w:pPr>
        <w:overflowPunct/>
        <w:ind w:firstLine="708"/>
        <w:jc w:val="both"/>
        <w:textAlignment w:val="auto"/>
        <w:rPr>
          <w:rFonts w:ascii="Arial" w:hAnsi="Arial" w:cs="Arial"/>
          <w:sz w:val="24"/>
          <w:szCs w:val="28"/>
        </w:rPr>
      </w:pPr>
      <w:r w:rsidRPr="00A621D5">
        <w:rPr>
          <w:rFonts w:ascii="Arial" w:hAnsi="Arial" w:cs="Arial"/>
          <w:sz w:val="24"/>
          <w:szCs w:val="28"/>
        </w:rPr>
        <w:t>2. Досудебный порядок подачи жалоб, установленный Федеральным законом № 248-ФЗ, при осуществлении муниципального контроля не применяется.</w:t>
      </w:r>
    </w:p>
    <w:p w:rsidR="00A374D0" w:rsidRPr="00A621D5" w:rsidRDefault="00A374D0" w:rsidP="00A374D0">
      <w:pPr>
        <w:overflowPunct/>
        <w:ind w:firstLine="708"/>
        <w:jc w:val="both"/>
        <w:textAlignment w:val="auto"/>
        <w:rPr>
          <w:rFonts w:ascii="Arial" w:hAnsi="Arial" w:cs="Arial"/>
          <w:sz w:val="24"/>
          <w:szCs w:val="28"/>
        </w:rPr>
      </w:pPr>
    </w:p>
    <w:p w:rsidR="00A374D0" w:rsidRPr="00A621D5" w:rsidRDefault="00A374D0" w:rsidP="00A374D0">
      <w:pPr>
        <w:overflowPunct/>
        <w:jc w:val="center"/>
        <w:textAlignment w:val="auto"/>
        <w:rPr>
          <w:rFonts w:ascii="Arial" w:hAnsi="Arial" w:cs="Arial"/>
          <w:b/>
          <w:bCs/>
          <w:sz w:val="24"/>
          <w:szCs w:val="28"/>
        </w:rPr>
      </w:pPr>
      <w:r w:rsidRPr="00A621D5">
        <w:rPr>
          <w:rFonts w:ascii="Arial" w:hAnsi="Arial" w:cs="Arial"/>
          <w:b/>
          <w:bCs/>
          <w:sz w:val="24"/>
          <w:szCs w:val="28"/>
        </w:rPr>
        <w:t xml:space="preserve">Статья 7. Оценка результативности и эффективности деятельности Контрольного органа </w:t>
      </w:r>
    </w:p>
    <w:p w:rsidR="00A374D0" w:rsidRPr="00A621D5" w:rsidRDefault="00A374D0" w:rsidP="00A374D0">
      <w:pPr>
        <w:overflowPunct/>
        <w:ind w:firstLine="540"/>
        <w:jc w:val="center"/>
        <w:textAlignment w:val="auto"/>
        <w:rPr>
          <w:rFonts w:ascii="Arial" w:hAnsi="Arial" w:cs="Arial"/>
          <w:b/>
          <w:bCs/>
          <w:sz w:val="24"/>
          <w:szCs w:val="28"/>
        </w:rPr>
      </w:pP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2. В систему показателей результативности и эффективности деятельности Контрольного органа входят:</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2.1 ключевые показатели муниципального контроля;</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2.2 индикативные показатели муниципального контроля.</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3. Ключевые показатели муниципального контроля и их целевые значения, индикативные показатели определены в приложении № 2 к настоящему Положению.</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4. Контрольный орган ежегодно осуществляет подготовку доклада о муниципальном контроле с учетом требований, установленных Федеральным законом № 248-ФЗ.</w:t>
      </w:r>
    </w:p>
    <w:p w:rsidR="00A374D0" w:rsidRPr="00A621D5" w:rsidRDefault="00A374D0" w:rsidP="00A374D0">
      <w:pPr>
        <w:overflowPunct/>
        <w:ind w:firstLine="540"/>
        <w:jc w:val="both"/>
        <w:textAlignment w:val="auto"/>
        <w:rPr>
          <w:rFonts w:ascii="Arial" w:hAnsi="Arial" w:cs="Arial"/>
          <w:sz w:val="24"/>
          <w:szCs w:val="28"/>
        </w:rPr>
      </w:pPr>
    </w:p>
    <w:p w:rsidR="00A374D0" w:rsidRPr="00A621D5" w:rsidRDefault="00A374D0" w:rsidP="00A374D0">
      <w:pPr>
        <w:overflowPunct/>
        <w:jc w:val="center"/>
        <w:textAlignment w:val="auto"/>
        <w:rPr>
          <w:rFonts w:ascii="Arial" w:hAnsi="Arial" w:cs="Arial"/>
          <w:b/>
          <w:bCs/>
          <w:sz w:val="24"/>
          <w:szCs w:val="28"/>
        </w:rPr>
      </w:pPr>
      <w:r w:rsidRPr="00A621D5">
        <w:rPr>
          <w:rFonts w:ascii="Arial" w:hAnsi="Arial" w:cs="Arial"/>
          <w:b/>
          <w:bCs/>
          <w:sz w:val="24"/>
          <w:szCs w:val="28"/>
        </w:rPr>
        <w:t>Статья 8. Переходные положения</w:t>
      </w:r>
    </w:p>
    <w:p w:rsidR="00A374D0" w:rsidRPr="00A621D5" w:rsidRDefault="00A374D0" w:rsidP="00A374D0">
      <w:pPr>
        <w:overflowPunct/>
        <w:jc w:val="center"/>
        <w:textAlignment w:val="auto"/>
        <w:rPr>
          <w:rFonts w:ascii="Arial" w:hAnsi="Arial" w:cs="Arial"/>
          <w:b/>
          <w:bCs/>
          <w:sz w:val="24"/>
          <w:szCs w:val="28"/>
        </w:rPr>
      </w:pPr>
    </w:p>
    <w:p w:rsidR="00A374D0" w:rsidRPr="00A621D5" w:rsidRDefault="00A374D0" w:rsidP="00A374D0">
      <w:pPr>
        <w:ind w:firstLine="709"/>
        <w:jc w:val="both"/>
        <w:rPr>
          <w:rFonts w:ascii="Arial" w:hAnsi="Arial" w:cs="Arial"/>
          <w:sz w:val="24"/>
          <w:szCs w:val="28"/>
        </w:rPr>
      </w:pPr>
      <w:r w:rsidRPr="00A621D5">
        <w:rPr>
          <w:rFonts w:ascii="Arial" w:hAnsi="Arial" w:cs="Arial"/>
          <w:sz w:val="24"/>
          <w:szCs w:val="28"/>
        </w:rPr>
        <w:t>1. До 31.12.2023 г.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A374D0" w:rsidRPr="00A621D5" w:rsidRDefault="00A374D0" w:rsidP="00A374D0">
      <w:pPr>
        <w:overflowPunct/>
        <w:jc w:val="center"/>
        <w:textAlignment w:val="auto"/>
        <w:rPr>
          <w:rFonts w:ascii="Arial" w:hAnsi="Arial" w:cs="Arial"/>
          <w:sz w:val="24"/>
          <w:szCs w:val="28"/>
        </w:rPr>
      </w:pPr>
      <w:r w:rsidRPr="00A621D5">
        <w:rPr>
          <w:rFonts w:ascii="Arial" w:hAnsi="Arial" w:cs="Arial"/>
          <w:sz w:val="24"/>
          <w:szCs w:val="28"/>
        </w:rPr>
        <w:t>_______________________________</w:t>
      </w:r>
    </w:p>
    <w:p w:rsidR="00A374D0" w:rsidRDefault="00A374D0" w:rsidP="00A374D0">
      <w:pPr>
        <w:overflowPunct/>
        <w:ind w:left="4253"/>
        <w:jc w:val="center"/>
        <w:textAlignment w:val="auto"/>
        <w:outlineLvl w:val="1"/>
        <w:rPr>
          <w:rFonts w:ascii="PT Astra Serif" w:hAnsi="PT Astra Serif" w:cs="PT Astra Serif"/>
          <w:sz w:val="28"/>
          <w:szCs w:val="28"/>
        </w:rPr>
      </w:pPr>
    </w:p>
    <w:p w:rsidR="00A374D0" w:rsidRDefault="00A374D0" w:rsidP="00A374D0">
      <w:pPr>
        <w:overflowPunct/>
        <w:ind w:left="4253"/>
        <w:jc w:val="center"/>
        <w:textAlignment w:val="auto"/>
        <w:outlineLvl w:val="1"/>
        <w:rPr>
          <w:rFonts w:ascii="PT Astra Serif" w:hAnsi="PT Astra Serif" w:cs="PT Astra Serif"/>
          <w:sz w:val="28"/>
          <w:szCs w:val="28"/>
        </w:rPr>
      </w:pPr>
    </w:p>
    <w:p w:rsidR="00A621D5" w:rsidRDefault="00A621D5" w:rsidP="004B01E9">
      <w:pPr>
        <w:overflowPunct/>
        <w:textAlignment w:val="auto"/>
        <w:outlineLvl w:val="1"/>
        <w:rPr>
          <w:rFonts w:ascii="PT Astra Serif" w:hAnsi="PT Astra Serif" w:cs="PT Astra Serif"/>
          <w:sz w:val="28"/>
          <w:szCs w:val="28"/>
        </w:rPr>
      </w:pPr>
    </w:p>
    <w:p w:rsidR="004B01E9" w:rsidRDefault="004B01E9" w:rsidP="004B01E9">
      <w:pPr>
        <w:overflowPunct/>
        <w:textAlignment w:val="auto"/>
        <w:outlineLvl w:val="1"/>
        <w:rPr>
          <w:rFonts w:ascii="PT Astra Serif" w:hAnsi="PT Astra Serif" w:cs="PT Astra Serif"/>
          <w:sz w:val="28"/>
          <w:szCs w:val="28"/>
        </w:rPr>
      </w:pPr>
    </w:p>
    <w:p w:rsidR="00A374D0" w:rsidRDefault="00A374D0" w:rsidP="000E7C18">
      <w:pPr>
        <w:overflowPunct/>
        <w:ind w:left="4253"/>
        <w:jc w:val="right"/>
        <w:textAlignment w:val="auto"/>
        <w:outlineLvl w:val="1"/>
        <w:rPr>
          <w:rFonts w:ascii="PT Astra Serif" w:hAnsi="PT Astra Serif" w:cs="PT Astra Serif"/>
          <w:sz w:val="28"/>
          <w:szCs w:val="28"/>
        </w:rPr>
      </w:pPr>
    </w:p>
    <w:p w:rsidR="00A374D0" w:rsidRPr="00A621D5" w:rsidRDefault="00A374D0" w:rsidP="000E7C18">
      <w:pPr>
        <w:overflowPunct/>
        <w:ind w:left="4253"/>
        <w:jc w:val="right"/>
        <w:textAlignment w:val="auto"/>
        <w:outlineLvl w:val="1"/>
        <w:rPr>
          <w:rFonts w:ascii="Arial" w:hAnsi="Arial" w:cs="Arial"/>
          <w:sz w:val="24"/>
          <w:szCs w:val="28"/>
        </w:rPr>
      </w:pPr>
      <w:r w:rsidRPr="00A621D5">
        <w:rPr>
          <w:rFonts w:ascii="Arial" w:hAnsi="Arial" w:cs="Arial"/>
          <w:sz w:val="24"/>
          <w:szCs w:val="28"/>
        </w:rPr>
        <w:t>ПРИЛОЖЕНИЕ № 1</w:t>
      </w:r>
    </w:p>
    <w:p w:rsidR="00A374D0" w:rsidRPr="00A621D5" w:rsidRDefault="00A374D0" w:rsidP="000E7C18">
      <w:pPr>
        <w:ind w:left="4253" w:firstLine="6"/>
        <w:jc w:val="right"/>
        <w:rPr>
          <w:rFonts w:ascii="Arial" w:hAnsi="Arial" w:cs="Arial"/>
          <w:sz w:val="24"/>
          <w:szCs w:val="28"/>
        </w:rPr>
      </w:pPr>
      <w:r w:rsidRPr="00A621D5">
        <w:rPr>
          <w:rFonts w:ascii="Arial" w:hAnsi="Arial" w:cs="Arial"/>
          <w:sz w:val="24"/>
          <w:szCs w:val="28"/>
        </w:rPr>
        <w:t>к Положению</w:t>
      </w:r>
    </w:p>
    <w:p w:rsidR="00A374D0" w:rsidRPr="00A621D5" w:rsidRDefault="00A374D0" w:rsidP="000E7C18">
      <w:pPr>
        <w:ind w:left="4253" w:firstLine="6"/>
        <w:jc w:val="right"/>
        <w:rPr>
          <w:rFonts w:ascii="Arial" w:hAnsi="Arial" w:cs="Arial"/>
          <w:sz w:val="24"/>
          <w:szCs w:val="28"/>
        </w:rPr>
      </w:pPr>
      <w:r w:rsidRPr="00A621D5">
        <w:rPr>
          <w:rFonts w:ascii="Arial" w:hAnsi="Arial" w:cs="Arial"/>
          <w:sz w:val="24"/>
          <w:szCs w:val="28"/>
        </w:rPr>
        <w:t>о муниципальном контроле на автомобильном транспорте, городском наземном электрическом транспорте</w:t>
      </w:r>
    </w:p>
    <w:p w:rsidR="00A374D0" w:rsidRPr="00A621D5" w:rsidRDefault="00A374D0" w:rsidP="000E7C18">
      <w:pPr>
        <w:ind w:left="4253" w:firstLine="6"/>
        <w:jc w:val="right"/>
        <w:rPr>
          <w:rFonts w:ascii="Arial" w:hAnsi="Arial" w:cs="Arial"/>
          <w:sz w:val="24"/>
          <w:szCs w:val="28"/>
        </w:rPr>
      </w:pPr>
      <w:r w:rsidRPr="00A621D5">
        <w:rPr>
          <w:rFonts w:ascii="Arial" w:hAnsi="Arial" w:cs="Arial"/>
          <w:sz w:val="24"/>
          <w:szCs w:val="28"/>
        </w:rPr>
        <w:t>и в дорожном хозяйстве</w:t>
      </w:r>
    </w:p>
    <w:p w:rsidR="004B01E9" w:rsidRDefault="004B01E9" w:rsidP="000E7C18">
      <w:pPr>
        <w:ind w:left="4253" w:firstLine="6"/>
        <w:jc w:val="right"/>
        <w:rPr>
          <w:rFonts w:ascii="Arial" w:hAnsi="Arial" w:cs="Arial"/>
          <w:sz w:val="24"/>
          <w:szCs w:val="28"/>
        </w:rPr>
      </w:pPr>
      <w:r>
        <w:rPr>
          <w:rFonts w:ascii="Arial" w:hAnsi="Arial" w:cs="Arial"/>
          <w:sz w:val="24"/>
          <w:szCs w:val="28"/>
        </w:rPr>
        <w:t xml:space="preserve">на территории Звериноголовского муниципального округа </w:t>
      </w:r>
    </w:p>
    <w:p w:rsidR="00A374D0" w:rsidRPr="00A621D5" w:rsidRDefault="004B01E9" w:rsidP="000E7C18">
      <w:pPr>
        <w:ind w:left="4253" w:firstLine="6"/>
        <w:jc w:val="right"/>
        <w:rPr>
          <w:rFonts w:ascii="Arial" w:hAnsi="Arial" w:cs="Arial"/>
          <w:sz w:val="24"/>
          <w:szCs w:val="28"/>
        </w:rPr>
      </w:pPr>
      <w:r>
        <w:rPr>
          <w:rFonts w:ascii="Arial" w:hAnsi="Arial" w:cs="Arial"/>
          <w:sz w:val="24"/>
          <w:szCs w:val="28"/>
        </w:rPr>
        <w:t>Курганской области.</w:t>
      </w:r>
    </w:p>
    <w:p w:rsidR="00A374D0" w:rsidRPr="00A621D5" w:rsidRDefault="00A374D0" w:rsidP="00A374D0">
      <w:pPr>
        <w:overflowPunct/>
        <w:jc w:val="center"/>
        <w:textAlignment w:val="auto"/>
        <w:rPr>
          <w:rFonts w:ascii="Arial" w:hAnsi="Arial" w:cs="Arial"/>
          <w:b/>
          <w:bCs/>
          <w:sz w:val="24"/>
          <w:szCs w:val="28"/>
        </w:rPr>
      </w:pPr>
    </w:p>
    <w:p w:rsidR="00A374D0" w:rsidRPr="00A621D5" w:rsidRDefault="00A374D0" w:rsidP="00A374D0">
      <w:pPr>
        <w:overflowPunct/>
        <w:jc w:val="center"/>
        <w:textAlignment w:val="auto"/>
        <w:rPr>
          <w:rFonts w:ascii="Arial" w:hAnsi="Arial" w:cs="Arial"/>
          <w:b/>
          <w:bCs/>
          <w:sz w:val="24"/>
          <w:szCs w:val="28"/>
        </w:rPr>
      </w:pPr>
    </w:p>
    <w:p w:rsidR="00A374D0" w:rsidRPr="00A621D5" w:rsidRDefault="00A374D0" w:rsidP="00A374D0">
      <w:pPr>
        <w:overflowPunct/>
        <w:jc w:val="center"/>
        <w:textAlignment w:val="auto"/>
        <w:rPr>
          <w:rFonts w:ascii="Arial" w:hAnsi="Arial" w:cs="Arial"/>
          <w:b/>
          <w:bCs/>
          <w:sz w:val="24"/>
          <w:szCs w:val="28"/>
        </w:rPr>
      </w:pPr>
      <w:r w:rsidRPr="00A621D5">
        <w:rPr>
          <w:rFonts w:ascii="Arial" w:hAnsi="Arial" w:cs="Arial"/>
          <w:b/>
          <w:bCs/>
          <w:sz w:val="24"/>
          <w:szCs w:val="28"/>
        </w:rPr>
        <w:t>Перечень индикаторов риска нарушения обязательных требований, проверяемых в рамках осуществления муниципального контроля</w:t>
      </w:r>
    </w:p>
    <w:p w:rsidR="00A374D0" w:rsidRPr="00A621D5" w:rsidRDefault="00A374D0" w:rsidP="00A374D0">
      <w:pPr>
        <w:overflowPunct/>
        <w:ind w:firstLine="709"/>
        <w:jc w:val="both"/>
        <w:textAlignment w:val="auto"/>
        <w:rPr>
          <w:rFonts w:ascii="Arial" w:hAnsi="Arial" w:cs="Arial"/>
          <w:sz w:val="24"/>
          <w:szCs w:val="28"/>
        </w:rPr>
      </w:pP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2. Наличие информации об установленном факте нарушения обязательных требований к осуществлению дорожной деятельности.</w:t>
      </w:r>
      <w:r w:rsidR="00A611C2">
        <w:rPr>
          <w:rFonts w:ascii="Arial" w:hAnsi="Arial" w:cs="Arial"/>
          <w:sz w:val="24"/>
          <w:szCs w:val="28"/>
        </w:rPr>
        <w:t xml:space="preserve">                                                                                    </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4.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A374D0" w:rsidRPr="00A621D5" w:rsidRDefault="00A374D0" w:rsidP="00A374D0">
      <w:pPr>
        <w:overflowPunct/>
        <w:ind w:firstLine="709"/>
        <w:jc w:val="both"/>
        <w:textAlignment w:val="auto"/>
        <w:rPr>
          <w:rFonts w:ascii="Arial" w:hAnsi="Arial" w:cs="Arial"/>
          <w:sz w:val="24"/>
          <w:szCs w:val="28"/>
        </w:rPr>
      </w:pPr>
      <w:r w:rsidRPr="00A621D5">
        <w:rPr>
          <w:rFonts w:ascii="Arial" w:hAnsi="Arial" w:cs="Arial"/>
          <w:sz w:val="24"/>
          <w:szCs w:val="28"/>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A374D0" w:rsidRPr="00A621D5" w:rsidRDefault="00A374D0" w:rsidP="00A374D0">
      <w:pPr>
        <w:overflowPunct/>
        <w:ind w:firstLine="709"/>
        <w:jc w:val="both"/>
        <w:textAlignment w:val="auto"/>
        <w:rPr>
          <w:rFonts w:ascii="Arial" w:hAnsi="Arial" w:cs="Arial"/>
          <w:sz w:val="24"/>
          <w:szCs w:val="28"/>
        </w:rPr>
      </w:pPr>
    </w:p>
    <w:p w:rsidR="00A374D0" w:rsidRPr="00A621D5" w:rsidRDefault="00A374D0" w:rsidP="00A374D0">
      <w:pPr>
        <w:ind w:firstLine="6"/>
        <w:jc w:val="center"/>
        <w:rPr>
          <w:rFonts w:ascii="Arial" w:hAnsi="Arial" w:cs="Arial"/>
          <w:sz w:val="24"/>
          <w:szCs w:val="28"/>
        </w:rPr>
        <w:sectPr w:rsidR="00A374D0" w:rsidRPr="00A621D5" w:rsidSect="00E84D13">
          <w:pgSz w:w="11907" w:h="16840" w:code="9"/>
          <w:pgMar w:top="1134" w:right="1134" w:bottom="1134" w:left="1418" w:header="1077" w:footer="1077" w:gutter="0"/>
          <w:cols w:space="720"/>
          <w:formProt w:val="0"/>
          <w:noEndnote/>
          <w:titlePg/>
          <w:docGrid w:linePitch="272"/>
        </w:sectPr>
      </w:pPr>
      <w:r w:rsidRPr="00A621D5">
        <w:rPr>
          <w:rFonts w:ascii="Arial" w:hAnsi="Arial" w:cs="Arial"/>
          <w:sz w:val="24"/>
          <w:szCs w:val="28"/>
        </w:rPr>
        <w:t>________________________</w:t>
      </w:r>
    </w:p>
    <w:p w:rsidR="00A374D0" w:rsidRPr="00A621D5" w:rsidRDefault="00A374D0" w:rsidP="000E7C18">
      <w:pPr>
        <w:overflowPunct/>
        <w:ind w:left="4253"/>
        <w:jc w:val="right"/>
        <w:textAlignment w:val="auto"/>
        <w:outlineLvl w:val="1"/>
        <w:rPr>
          <w:rFonts w:ascii="Arial" w:hAnsi="Arial" w:cs="Arial"/>
          <w:sz w:val="24"/>
          <w:szCs w:val="28"/>
        </w:rPr>
      </w:pPr>
      <w:r w:rsidRPr="00A621D5">
        <w:rPr>
          <w:rFonts w:ascii="Arial" w:hAnsi="Arial" w:cs="Arial"/>
          <w:sz w:val="24"/>
          <w:szCs w:val="28"/>
        </w:rPr>
        <w:lastRenderedPageBreak/>
        <w:t>ПРИЛОЖЕНИЕ № 2</w:t>
      </w:r>
    </w:p>
    <w:p w:rsidR="00A374D0" w:rsidRPr="00A621D5" w:rsidRDefault="00A374D0" w:rsidP="000E7C18">
      <w:pPr>
        <w:ind w:left="4253" w:firstLine="6"/>
        <w:jc w:val="right"/>
        <w:rPr>
          <w:rFonts w:ascii="Arial" w:hAnsi="Arial" w:cs="Arial"/>
          <w:sz w:val="24"/>
          <w:szCs w:val="28"/>
        </w:rPr>
      </w:pPr>
      <w:r w:rsidRPr="00A621D5">
        <w:rPr>
          <w:rFonts w:ascii="Arial" w:hAnsi="Arial" w:cs="Arial"/>
          <w:sz w:val="24"/>
          <w:szCs w:val="28"/>
        </w:rPr>
        <w:t>к Положению</w:t>
      </w:r>
    </w:p>
    <w:p w:rsidR="00A374D0" w:rsidRPr="00A621D5" w:rsidRDefault="00A374D0" w:rsidP="000E7C18">
      <w:pPr>
        <w:ind w:left="4253" w:firstLine="6"/>
        <w:jc w:val="right"/>
        <w:rPr>
          <w:rFonts w:ascii="Arial" w:hAnsi="Arial" w:cs="Arial"/>
          <w:sz w:val="24"/>
          <w:szCs w:val="28"/>
        </w:rPr>
      </w:pPr>
      <w:r w:rsidRPr="00A621D5">
        <w:rPr>
          <w:rFonts w:ascii="Arial" w:hAnsi="Arial" w:cs="Arial"/>
          <w:sz w:val="24"/>
          <w:szCs w:val="28"/>
        </w:rPr>
        <w:t>о муниципальном контроле на автомобильном транспорте, городском наземном электрическом транспорте</w:t>
      </w:r>
    </w:p>
    <w:p w:rsidR="00A374D0" w:rsidRPr="00DE5EC3" w:rsidRDefault="00A374D0" w:rsidP="000E7C18">
      <w:pPr>
        <w:ind w:left="4253" w:firstLine="6"/>
        <w:jc w:val="right"/>
        <w:rPr>
          <w:rFonts w:ascii="Arial" w:hAnsi="Arial" w:cs="Arial"/>
          <w:sz w:val="24"/>
          <w:szCs w:val="28"/>
        </w:rPr>
      </w:pPr>
      <w:r w:rsidRPr="00A621D5">
        <w:rPr>
          <w:rFonts w:ascii="Arial" w:hAnsi="Arial" w:cs="Arial"/>
          <w:sz w:val="24"/>
          <w:szCs w:val="28"/>
        </w:rPr>
        <w:t>и в дорожном хозяйстве</w:t>
      </w:r>
      <w:r w:rsidR="00DE5EC3">
        <w:rPr>
          <w:rFonts w:ascii="Arial" w:hAnsi="Arial" w:cs="Arial"/>
          <w:sz w:val="24"/>
          <w:szCs w:val="28"/>
        </w:rPr>
        <w:t xml:space="preserve"> на территории Звериноголовского муниципального округа Курганской области.</w:t>
      </w:r>
    </w:p>
    <w:p w:rsidR="00A374D0" w:rsidRPr="00A621D5" w:rsidRDefault="00A374D0" w:rsidP="000E7C18">
      <w:pPr>
        <w:overflowPunct/>
        <w:jc w:val="right"/>
        <w:textAlignment w:val="auto"/>
        <w:rPr>
          <w:rFonts w:ascii="Arial" w:hAnsi="Arial" w:cs="Arial"/>
          <w:b/>
          <w:bCs/>
          <w:sz w:val="24"/>
          <w:szCs w:val="28"/>
        </w:rPr>
      </w:pPr>
    </w:p>
    <w:p w:rsidR="00A374D0" w:rsidRPr="00A621D5" w:rsidRDefault="00A374D0" w:rsidP="00A374D0">
      <w:pPr>
        <w:pStyle w:val="a8"/>
        <w:ind w:left="0"/>
        <w:jc w:val="center"/>
        <w:rPr>
          <w:sz w:val="24"/>
          <w:szCs w:val="28"/>
        </w:rPr>
      </w:pPr>
      <w:r w:rsidRPr="00A621D5">
        <w:rPr>
          <w:b/>
          <w:bCs/>
          <w:sz w:val="24"/>
          <w:szCs w:val="28"/>
        </w:rPr>
        <w:t>Ключевые показатели муниципального контроля и их целевые значения, индикативные показатели муниципального контроля</w:t>
      </w:r>
    </w:p>
    <w:p w:rsidR="00A374D0" w:rsidRPr="00A621D5" w:rsidRDefault="00A374D0" w:rsidP="00A374D0">
      <w:pPr>
        <w:pStyle w:val="a8"/>
        <w:ind w:left="0"/>
        <w:jc w:val="center"/>
        <w:rPr>
          <w:b/>
          <w:bCs/>
          <w:sz w:val="24"/>
          <w:szCs w:val="28"/>
        </w:rPr>
      </w:pPr>
    </w:p>
    <w:p w:rsidR="00A374D0" w:rsidRPr="00A621D5" w:rsidRDefault="00A374D0" w:rsidP="00A374D0">
      <w:pPr>
        <w:pStyle w:val="a8"/>
        <w:widowControl/>
        <w:tabs>
          <w:tab w:val="left" w:pos="1134"/>
        </w:tabs>
        <w:ind w:left="0"/>
        <w:jc w:val="right"/>
        <w:rPr>
          <w:sz w:val="24"/>
          <w:szCs w:val="28"/>
        </w:rPr>
      </w:pPr>
      <w:r w:rsidRPr="00A621D5">
        <w:rPr>
          <w:sz w:val="24"/>
          <w:szCs w:val="28"/>
        </w:rPr>
        <w:t xml:space="preserve">Таблица № 1 </w:t>
      </w:r>
    </w:p>
    <w:tbl>
      <w:tblPr>
        <w:tblW w:w="94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6555"/>
        <w:gridCol w:w="2199"/>
      </w:tblGrid>
      <w:tr w:rsidR="00A374D0" w:rsidRPr="00A621D5" w:rsidTr="00C41918">
        <w:trPr>
          <w:trHeight w:val="315"/>
        </w:trPr>
        <w:tc>
          <w:tcPr>
            <w:tcW w:w="732" w:type="dxa"/>
          </w:tcPr>
          <w:p w:rsidR="00A374D0" w:rsidRPr="00A621D5" w:rsidRDefault="00A374D0" w:rsidP="00C41918">
            <w:pPr>
              <w:widowControl w:val="0"/>
              <w:ind w:left="23" w:hanging="113"/>
              <w:jc w:val="center"/>
              <w:rPr>
                <w:rFonts w:ascii="Arial" w:hAnsi="Arial" w:cs="Arial"/>
                <w:b/>
                <w:bCs/>
                <w:sz w:val="24"/>
                <w:szCs w:val="28"/>
                <w:lang w:eastAsia="en-US"/>
              </w:rPr>
            </w:pPr>
            <w:r w:rsidRPr="00A621D5">
              <w:rPr>
                <w:rFonts w:ascii="Arial" w:hAnsi="Arial" w:cs="Arial"/>
                <w:b/>
                <w:bCs/>
                <w:sz w:val="24"/>
                <w:szCs w:val="28"/>
                <w:lang w:eastAsia="en-US"/>
              </w:rPr>
              <w:t>№ п/п</w:t>
            </w:r>
          </w:p>
        </w:tc>
        <w:tc>
          <w:tcPr>
            <w:tcW w:w="6555" w:type="dxa"/>
          </w:tcPr>
          <w:p w:rsidR="00A374D0" w:rsidRPr="00A621D5" w:rsidRDefault="00A374D0" w:rsidP="00C41918">
            <w:pPr>
              <w:widowControl w:val="0"/>
              <w:ind w:left="23" w:hanging="113"/>
              <w:jc w:val="center"/>
              <w:rPr>
                <w:rFonts w:ascii="Arial" w:hAnsi="Arial" w:cs="Arial"/>
                <w:b/>
                <w:bCs/>
                <w:color w:val="000000"/>
                <w:sz w:val="24"/>
                <w:szCs w:val="28"/>
                <w:lang w:eastAsia="en-US"/>
              </w:rPr>
            </w:pPr>
            <w:r w:rsidRPr="00A621D5">
              <w:rPr>
                <w:rFonts w:ascii="Arial" w:hAnsi="Arial" w:cs="Arial"/>
                <w:b/>
                <w:bCs/>
                <w:sz w:val="24"/>
                <w:szCs w:val="28"/>
                <w:lang w:eastAsia="en-US"/>
              </w:rPr>
              <w:t>Ключевые показатели</w:t>
            </w:r>
          </w:p>
        </w:tc>
        <w:tc>
          <w:tcPr>
            <w:tcW w:w="2199" w:type="dxa"/>
          </w:tcPr>
          <w:p w:rsidR="00A374D0" w:rsidRPr="00A621D5" w:rsidRDefault="00A374D0" w:rsidP="00C41918">
            <w:pPr>
              <w:widowControl w:val="0"/>
              <w:ind w:left="-1"/>
              <w:jc w:val="center"/>
              <w:rPr>
                <w:rFonts w:ascii="Arial" w:hAnsi="Arial" w:cs="Arial"/>
                <w:b/>
                <w:bCs/>
                <w:color w:val="000000"/>
                <w:sz w:val="24"/>
                <w:szCs w:val="28"/>
                <w:lang w:eastAsia="en-US"/>
              </w:rPr>
            </w:pPr>
            <w:r w:rsidRPr="00A621D5">
              <w:rPr>
                <w:rFonts w:ascii="Arial" w:hAnsi="Arial" w:cs="Arial"/>
                <w:b/>
                <w:bCs/>
                <w:sz w:val="24"/>
                <w:szCs w:val="28"/>
                <w:lang w:eastAsia="en-US"/>
              </w:rPr>
              <w:t>Целевые значения</w:t>
            </w:r>
          </w:p>
        </w:tc>
      </w:tr>
      <w:tr w:rsidR="00A374D0" w:rsidRPr="00A621D5" w:rsidTr="00C41918">
        <w:trPr>
          <w:trHeight w:val="150"/>
        </w:trPr>
        <w:tc>
          <w:tcPr>
            <w:tcW w:w="732" w:type="dxa"/>
          </w:tcPr>
          <w:p w:rsidR="00A374D0" w:rsidRPr="00A621D5" w:rsidRDefault="00A374D0" w:rsidP="00C41918">
            <w:pPr>
              <w:widowControl w:val="0"/>
              <w:jc w:val="both"/>
              <w:rPr>
                <w:rFonts w:ascii="Arial" w:hAnsi="Arial" w:cs="Arial"/>
                <w:sz w:val="24"/>
                <w:szCs w:val="28"/>
                <w:lang w:eastAsia="en-US"/>
              </w:rPr>
            </w:pPr>
            <w:r w:rsidRPr="00A621D5">
              <w:rPr>
                <w:rFonts w:ascii="Arial" w:hAnsi="Arial" w:cs="Arial"/>
                <w:sz w:val="24"/>
                <w:szCs w:val="28"/>
                <w:lang w:eastAsia="en-US"/>
              </w:rPr>
              <w:t>1.</w:t>
            </w:r>
          </w:p>
        </w:tc>
        <w:tc>
          <w:tcPr>
            <w:tcW w:w="6555" w:type="dxa"/>
          </w:tcPr>
          <w:p w:rsidR="00A374D0" w:rsidRPr="00A621D5" w:rsidRDefault="00A374D0" w:rsidP="00C41918">
            <w:pPr>
              <w:widowControl w:val="0"/>
              <w:jc w:val="both"/>
              <w:rPr>
                <w:rFonts w:ascii="Arial" w:hAnsi="Arial" w:cs="Arial"/>
                <w:color w:val="000000"/>
                <w:sz w:val="24"/>
                <w:szCs w:val="28"/>
                <w:lang w:eastAsia="en-US"/>
              </w:rPr>
            </w:pPr>
            <w:r w:rsidRPr="00A621D5">
              <w:rPr>
                <w:rFonts w:ascii="Arial" w:hAnsi="Arial" w:cs="Arial"/>
                <w:sz w:val="24"/>
                <w:szCs w:val="28"/>
                <w:lang w:eastAsia="en-US"/>
              </w:rPr>
              <w:t>Процент устраненных нарушений из числа выявленных нарушений обязательных требований</w:t>
            </w:r>
          </w:p>
        </w:tc>
        <w:tc>
          <w:tcPr>
            <w:tcW w:w="2199" w:type="dxa"/>
          </w:tcPr>
          <w:p w:rsidR="00A374D0" w:rsidRPr="00A621D5" w:rsidRDefault="00A374D0" w:rsidP="00C41918">
            <w:pPr>
              <w:widowControl w:val="0"/>
              <w:ind w:firstLine="33"/>
              <w:jc w:val="center"/>
              <w:rPr>
                <w:rFonts w:ascii="Arial" w:hAnsi="Arial" w:cs="Arial"/>
                <w:color w:val="000000"/>
                <w:sz w:val="24"/>
                <w:szCs w:val="28"/>
                <w:lang w:eastAsia="en-US"/>
              </w:rPr>
            </w:pPr>
            <w:r w:rsidRPr="00A621D5">
              <w:rPr>
                <w:rFonts w:ascii="Arial" w:hAnsi="Arial" w:cs="Arial"/>
                <w:sz w:val="24"/>
                <w:szCs w:val="28"/>
                <w:lang w:eastAsia="en-US"/>
              </w:rPr>
              <w:t>70 %</w:t>
            </w:r>
          </w:p>
        </w:tc>
      </w:tr>
      <w:tr w:rsidR="00A374D0" w:rsidRPr="00A621D5" w:rsidTr="00C41918">
        <w:trPr>
          <w:trHeight w:val="157"/>
        </w:trPr>
        <w:tc>
          <w:tcPr>
            <w:tcW w:w="732" w:type="dxa"/>
          </w:tcPr>
          <w:p w:rsidR="00A374D0" w:rsidRPr="00A621D5" w:rsidRDefault="00A374D0" w:rsidP="00C41918">
            <w:pPr>
              <w:widowControl w:val="0"/>
              <w:jc w:val="both"/>
              <w:rPr>
                <w:rFonts w:ascii="Arial" w:hAnsi="Arial" w:cs="Arial"/>
                <w:sz w:val="24"/>
                <w:szCs w:val="28"/>
                <w:lang w:eastAsia="en-US"/>
              </w:rPr>
            </w:pPr>
            <w:r w:rsidRPr="00A621D5">
              <w:rPr>
                <w:rFonts w:ascii="Arial" w:hAnsi="Arial" w:cs="Arial"/>
                <w:sz w:val="24"/>
                <w:szCs w:val="28"/>
                <w:lang w:eastAsia="en-US"/>
              </w:rPr>
              <w:t>2.</w:t>
            </w:r>
          </w:p>
        </w:tc>
        <w:tc>
          <w:tcPr>
            <w:tcW w:w="6555" w:type="dxa"/>
          </w:tcPr>
          <w:p w:rsidR="00A374D0" w:rsidRPr="00A621D5" w:rsidRDefault="00A374D0" w:rsidP="00C41918">
            <w:pPr>
              <w:widowControl w:val="0"/>
              <w:jc w:val="both"/>
              <w:rPr>
                <w:rFonts w:ascii="Arial" w:hAnsi="Arial" w:cs="Arial"/>
                <w:color w:val="000000"/>
                <w:sz w:val="24"/>
                <w:szCs w:val="28"/>
                <w:lang w:eastAsia="en-US"/>
              </w:rPr>
            </w:pPr>
            <w:r w:rsidRPr="00A621D5">
              <w:rPr>
                <w:rFonts w:ascii="Arial" w:hAnsi="Arial" w:cs="Arial"/>
                <w:sz w:val="24"/>
                <w:szCs w:val="28"/>
                <w:lang w:eastAsia="en-US"/>
              </w:rPr>
              <w:t>Процент выполнения ежегодного плана проведения плановых контрольных мероприятий на очередной календарный год</w:t>
            </w:r>
          </w:p>
        </w:tc>
        <w:tc>
          <w:tcPr>
            <w:tcW w:w="2199" w:type="dxa"/>
          </w:tcPr>
          <w:p w:rsidR="00A374D0" w:rsidRPr="00A621D5" w:rsidRDefault="00A374D0" w:rsidP="00C41918">
            <w:pPr>
              <w:widowControl w:val="0"/>
              <w:ind w:firstLine="33"/>
              <w:jc w:val="center"/>
              <w:rPr>
                <w:rFonts w:ascii="Arial" w:hAnsi="Arial" w:cs="Arial"/>
                <w:color w:val="000000"/>
                <w:sz w:val="24"/>
                <w:szCs w:val="28"/>
                <w:lang w:eastAsia="en-US"/>
              </w:rPr>
            </w:pPr>
            <w:r w:rsidRPr="00A621D5">
              <w:rPr>
                <w:rFonts w:ascii="Arial" w:hAnsi="Arial" w:cs="Arial"/>
                <w:sz w:val="24"/>
                <w:szCs w:val="28"/>
                <w:lang w:eastAsia="en-US"/>
              </w:rPr>
              <w:t>100 %</w:t>
            </w:r>
          </w:p>
        </w:tc>
      </w:tr>
      <w:tr w:rsidR="00A374D0" w:rsidRPr="00A621D5" w:rsidTr="00C41918">
        <w:trPr>
          <w:trHeight w:val="127"/>
        </w:trPr>
        <w:tc>
          <w:tcPr>
            <w:tcW w:w="732" w:type="dxa"/>
          </w:tcPr>
          <w:p w:rsidR="00A374D0" w:rsidRPr="00A621D5" w:rsidRDefault="00A374D0" w:rsidP="00C41918">
            <w:pPr>
              <w:widowControl w:val="0"/>
              <w:jc w:val="both"/>
              <w:rPr>
                <w:rFonts w:ascii="Arial" w:hAnsi="Arial" w:cs="Arial"/>
                <w:sz w:val="24"/>
                <w:szCs w:val="28"/>
                <w:lang w:eastAsia="en-US"/>
              </w:rPr>
            </w:pPr>
            <w:r w:rsidRPr="00A621D5">
              <w:rPr>
                <w:rFonts w:ascii="Arial" w:hAnsi="Arial" w:cs="Arial"/>
                <w:sz w:val="24"/>
                <w:szCs w:val="28"/>
                <w:lang w:eastAsia="en-US"/>
              </w:rPr>
              <w:t>3.</w:t>
            </w:r>
          </w:p>
        </w:tc>
        <w:tc>
          <w:tcPr>
            <w:tcW w:w="6555" w:type="dxa"/>
          </w:tcPr>
          <w:p w:rsidR="00A374D0" w:rsidRPr="00A621D5" w:rsidRDefault="00A374D0" w:rsidP="00C41918">
            <w:pPr>
              <w:widowControl w:val="0"/>
              <w:jc w:val="both"/>
              <w:rPr>
                <w:rFonts w:ascii="Arial" w:hAnsi="Arial" w:cs="Arial"/>
                <w:color w:val="000000"/>
                <w:sz w:val="24"/>
                <w:szCs w:val="28"/>
                <w:lang w:eastAsia="en-US"/>
              </w:rPr>
            </w:pPr>
            <w:r w:rsidRPr="00A621D5">
              <w:rPr>
                <w:rFonts w:ascii="Arial" w:hAnsi="Arial" w:cs="Arial"/>
                <w:sz w:val="24"/>
                <w:szCs w:val="28"/>
                <w:lang w:eastAsia="en-US"/>
              </w:rPr>
              <w:t xml:space="preserve">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2199" w:type="dxa"/>
          </w:tcPr>
          <w:p w:rsidR="00A374D0" w:rsidRPr="00A621D5" w:rsidRDefault="00A374D0" w:rsidP="00C41918">
            <w:pPr>
              <w:widowControl w:val="0"/>
              <w:ind w:firstLine="33"/>
              <w:jc w:val="center"/>
              <w:rPr>
                <w:rFonts w:ascii="Arial" w:hAnsi="Arial" w:cs="Arial"/>
                <w:color w:val="000000"/>
                <w:sz w:val="24"/>
                <w:szCs w:val="28"/>
                <w:lang w:eastAsia="en-US"/>
              </w:rPr>
            </w:pPr>
            <w:r w:rsidRPr="00A621D5">
              <w:rPr>
                <w:rFonts w:ascii="Arial" w:hAnsi="Arial" w:cs="Arial"/>
                <w:sz w:val="24"/>
                <w:szCs w:val="28"/>
                <w:lang w:eastAsia="en-US"/>
              </w:rPr>
              <w:t>0 %</w:t>
            </w:r>
          </w:p>
        </w:tc>
      </w:tr>
      <w:tr w:rsidR="00A374D0" w:rsidRPr="00A621D5" w:rsidTr="00C41918">
        <w:trPr>
          <w:trHeight w:val="165"/>
        </w:trPr>
        <w:tc>
          <w:tcPr>
            <w:tcW w:w="732" w:type="dxa"/>
          </w:tcPr>
          <w:p w:rsidR="00A374D0" w:rsidRPr="00A621D5" w:rsidRDefault="00A374D0" w:rsidP="00C41918">
            <w:pPr>
              <w:widowControl w:val="0"/>
              <w:jc w:val="both"/>
              <w:rPr>
                <w:rFonts w:ascii="Arial" w:hAnsi="Arial" w:cs="Arial"/>
                <w:sz w:val="28"/>
                <w:szCs w:val="28"/>
                <w:lang w:eastAsia="en-US"/>
              </w:rPr>
            </w:pPr>
            <w:r w:rsidRPr="00A621D5">
              <w:rPr>
                <w:rFonts w:ascii="Arial" w:hAnsi="Arial" w:cs="Arial"/>
                <w:sz w:val="28"/>
                <w:szCs w:val="28"/>
                <w:lang w:eastAsia="en-US"/>
              </w:rPr>
              <w:t>4.</w:t>
            </w:r>
          </w:p>
        </w:tc>
        <w:tc>
          <w:tcPr>
            <w:tcW w:w="6555" w:type="dxa"/>
          </w:tcPr>
          <w:p w:rsidR="00A374D0" w:rsidRPr="00A621D5" w:rsidRDefault="00A374D0" w:rsidP="00C41918">
            <w:pPr>
              <w:widowControl w:val="0"/>
              <w:jc w:val="both"/>
              <w:rPr>
                <w:rFonts w:ascii="Arial" w:hAnsi="Arial" w:cs="Arial"/>
                <w:color w:val="000000"/>
                <w:sz w:val="28"/>
                <w:szCs w:val="28"/>
                <w:lang w:eastAsia="en-US"/>
              </w:rPr>
            </w:pPr>
            <w:r w:rsidRPr="00A621D5">
              <w:rPr>
                <w:rFonts w:ascii="Arial" w:hAnsi="Arial" w:cs="Arial"/>
                <w:sz w:val="28"/>
                <w:szCs w:val="28"/>
                <w:lang w:eastAsia="en-US"/>
              </w:rPr>
              <w:t>Процент отмененных результатов контрольных мероприятий</w:t>
            </w:r>
          </w:p>
        </w:tc>
        <w:tc>
          <w:tcPr>
            <w:tcW w:w="2199" w:type="dxa"/>
          </w:tcPr>
          <w:p w:rsidR="00A374D0" w:rsidRPr="00A621D5" w:rsidRDefault="00A374D0" w:rsidP="00C41918">
            <w:pPr>
              <w:widowControl w:val="0"/>
              <w:ind w:firstLine="33"/>
              <w:jc w:val="center"/>
              <w:rPr>
                <w:rFonts w:ascii="Arial" w:hAnsi="Arial" w:cs="Arial"/>
                <w:color w:val="000000"/>
                <w:sz w:val="28"/>
                <w:szCs w:val="28"/>
                <w:lang w:eastAsia="en-US"/>
              </w:rPr>
            </w:pPr>
            <w:r w:rsidRPr="00A621D5">
              <w:rPr>
                <w:rFonts w:ascii="Arial" w:hAnsi="Arial" w:cs="Arial"/>
                <w:sz w:val="28"/>
                <w:szCs w:val="28"/>
                <w:lang w:eastAsia="en-US"/>
              </w:rPr>
              <w:t>0 %</w:t>
            </w:r>
          </w:p>
        </w:tc>
      </w:tr>
    </w:tbl>
    <w:p w:rsidR="00A374D0" w:rsidRPr="00A621D5" w:rsidRDefault="00A374D0" w:rsidP="00A374D0">
      <w:pPr>
        <w:overflowPunct/>
        <w:jc w:val="center"/>
        <w:textAlignment w:val="auto"/>
        <w:rPr>
          <w:rFonts w:ascii="Arial" w:hAnsi="Arial" w:cs="Arial"/>
          <w:b/>
          <w:bCs/>
          <w:sz w:val="24"/>
          <w:szCs w:val="28"/>
        </w:rPr>
      </w:pPr>
    </w:p>
    <w:p w:rsidR="00A374D0" w:rsidRPr="00A621D5" w:rsidRDefault="00A374D0" w:rsidP="00A374D0">
      <w:pPr>
        <w:pStyle w:val="a8"/>
        <w:widowControl/>
        <w:tabs>
          <w:tab w:val="left" w:pos="1134"/>
        </w:tabs>
        <w:ind w:left="0"/>
        <w:jc w:val="right"/>
        <w:rPr>
          <w:sz w:val="24"/>
          <w:szCs w:val="28"/>
        </w:rPr>
      </w:pPr>
      <w:r w:rsidRPr="00A621D5">
        <w:rPr>
          <w:sz w:val="24"/>
          <w:szCs w:val="28"/>
        </w:rPr>
        <w:t>Таблица № 2</w:t>
      </w:r>
    </w:p>
    <w:tbl>
      <w:tblPr>
        <w:tblW w:w="94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8754"/>
      </w:tblGrid>
      <w:tr w:rsidR="00A374D0" w:rsidRPr="00A621D5" w:rsidTr="00C41918">
        <w:trPr>
          <w:trHeight w:val="315"/>
        </w:trPr>
        <w:tc>
          <w:tcPr>
            <w:tcW w:w="732" w:type="dxa"/>
          </w:tcPr>
          <w:p w:rsidR="00A374D0" w:rsidRPr="00A621D5" w:rsidRDefault="00A374D0" w:rsidP="00C41918">
            <w:pPr>
              <w:widowControl w:val="0"/>
              <w:ind w:left="23" w:hanging="113"/>
              <w:jc w:val="center"/>
              <w:rPr>
                <w:rFonts w:ascii="Arial" w:hAnsi="Arial" w:cs="Arial"/>
                <w:b/>
                <w:bCs/>
                <w:sz w:val="24"/>
                <w:szCs w:val="28"/>
                <w:lang w:eastAsia="en-US"/>
              </w:rPr>
            </w:pPr>
            <w:r w:rsidRPr="00A621D5">
              <w:rPr>
                <w:rFonts w:ascii="Arial" w:hAnsi="Arial" w:cs="Arial"/>
                <w:b/>
                <w:bCs/>
                <w:sz w:val="24"/>
                <w:szCs w:val="28"/>
                <w:lang w:eastAsia="en-US"/>
              </w:rPr>
              <w:t>№ п/п</w:t>
            </w:r>
          </w:p>
        </w:tc>
        <w:tc>
          <w:tcPr>
            <w:tcW w:w="8754" w:type="dxa"/>
          </w:tcPr>
          <w:p w:rsidR="00A374D0" w:rsidRPr="00A621D5" w:rsidRDefault="00A374D0" w:rsidP="00C41918">
            <w:pPr>
              <w:widowControl w:val="0"/>
              <w:ind w:left="-1"/>
              <w:jc w:val="center"/>
              <w:rPr>
                <w:rFonts w:ascii="Arial" w:hAnsi="Arial" w:cs="Arial"/>
                <w:b/>
                <w:bCs/>
                <w:color w:val="000000"/>
                <w:sz w:val="24"/>
                <w:szCs w:val="28"/>
                <w:lang w:eastAsia="en-US"/>
              </w:rPr>
            </w:pPr>
            <w:r w:rsidRPr="00A621D5">
              <w:rPr>
                <w:rFonts w:ascii="Arial" w:hAnsi="Arial" w:cs="Arial"/>
                <w:b/>
                <w:bCs/>
                <w:sz w:val="24"/>
                <w:szCs w:val="28"/>
              </w:rPr>
              <w:t>Индикативные</w:t>
            </w:r>
            <w:r w:rsidRPr="00A621D5">
              <w:rPr>
                <w:rFonts w:ascii="Arial" w:hAnsi="Arial" w:cs="Arial"/>
                <w:b/>
                <w:bCs/>
                <w:sz w:val="24"/>
                <w:szCs w:val="28"/>
                <w:lang w:eastAsia="en-US"/>
              </w:rPr>
              <w:t xml:space="preserve"> показатели</w:t>
            </w:r>
          </w:p>
        </w:tc>
      </w:tr>
      <w:tr w:rsidR="00A374D0" w:rsidRPr="00A621D5" w:rsidTr="00C41918">
        <w:trPr>
          <w:trHeight w:val="150"/>
        </w:trPr>
        <w:tc>
          <w:tcPr>
            <w:tcW w:w="732" w:type="dxa"/>
          </w:tcPr>
          <w:p w:rsidR="00A374D0" w:rsidRPr="00A621D5" w:rsidRDefault="00A374D0" w:rsidP="00C41918">
            <w:pPr>
              <w:widowControl w:val="0"/>
              <w:jc w:val="both"/>
              <w:rPr>
                <w:rFonts w:ascii="Arial" w:hAnsi="Arial" w:cs="Arial"/>
                <w:sz w:val="24"/>
                <w:szCs w:val="28"/>
                <w:lang w:eastAsia="en-US"/>
              </w:rPr>
            </w:pPr>
            <w:r w:rsidRPr="00A621D5">
              <w:rPr>
                <w:rFonts w:ascii="Arial" w:hAnsi="Arial" w:cs="Arial"/>
                <w:sz w:val="24"/>
                <w:szCs w:val="28"/>
                <w:lang w:eastAsia="en-US"/>
              </w:rPr>
              <w:t>1.</w:t>
            </w:r>
          </w:p>
        </w:tc>
        <w:tc>
          <w:tcPr>
            <w:tcW w:w="8754" w:type="dxa"/>
          </w:tcPr>
          <w:p w:rsidR="00A374D0" w:rsidRPr="00A621D5" w:rsidRDefault="00A374D0" w:rsidP="00C41918">
            <w:pPr>
              <w:widowControl w:val="0"/>
              <w:ind w:firstLine="34"/>
              <w:jc w:val="both"/>
              <w:rPr>
                <w:rFonts w:ascii="Arial" w:hAnsi="Arial" w:cs="Arial"/>
                <w:color w:val="000000"/>
                <w:sz w:val="24"/>
                <w:szCs w:val="28"/>
                <w:lang w:eastAsia="en-US"/>
              </w:rPr>
            </w:pPr>
            <w:r w:rsidRPr="00A621D5">
              <w:rPr>
                <w:rFonts w:ascii="Arial" w:hAnsi="Arial" w:cs="Arial"/>
                <w:sz w:val="24"/>
                <w:szCs w:val="28"/>
              </w:rPr>
              <w:t>Количество проведенных плановых контрольных мероприятий, ед.</w:t>
            </w:r>
          </w:p>
        </w:tc>
      </w:tr>
      <w:tr w:rsidR="00A374D0" w:rsidRPr="00A621D5" w:rsidTr="00C41918">
        <w:trPr>
          <w:trHeight w:val="157"/>
        </w:trPr>
        <w:tc>
          <w:tcPr>
            <w:tcW w:w="732" w:type="dxa"/>
          </w:tcPr>
          <w:p w:rsidR="00A374D0" w:rsidRPr="00A621D5" w:rsidRDefault="00A374D0" w:rsidP="00C41918">
            <w:pPr>
              <w:widowControl w:val="0"/>
              <w:jc w:val="both"/>
              <w:rPr>
                <w:rFonts w:ascii="Arial" w:hAnsi="Arial" w:cs="Arial"/>
                <w:sz w:val="24"/>
                <w:szCs w:val="28"/>
                <w:lang w:eastAsia="en-US"/>
              </w:rPr>
            </w:pPr>
            <w:r w:rsidRPr="00A621D5">
              <w:rPr>
                <w:rFonts w:ascii="Arial" w:hAnsi="Arial" w:cs="Arial"/>
                <w:sz w:val="24"/>
                <w:szCs w:val="28"/>
                <w:lang w:eastAsia="en-US"/>
              </w:rPr>
              <w:t>2.</w:t>
            </w:r>
          </w:p>
        </w:tc>
        <w:tc>
          <w:tcPr>
            <w:tcW w:w="8754" w:type="dxa"/>
          </w:tcPr>
          <w:p w:rsidR="00A374D0" w:rsidRPr="00A621D5" w:rsidRDefault="00A374D0" w:rsidP="00C41918">
            <w:pPr>
              <w:widowControl w:val="0"/>
              <w:ind w:firstLine="34"/>
              <w:jc w:val="both"/>
              <w:rPr>
                <w:rFonts w:ascii="Arial" w:hAnsi="Arial" w:cs="Arial"/>
                <w:color w:val="000000"/>
                <w:sz w:val="24"/>
                <w:szCs w:val="28"/>
                <w:lang w:eastAsia="en-US"/>
              </w:rPr>
            </w:pPr>
            <w:r w:rsidRPr="00A621D5">
              <w:rPr>
                <w:rFonts w:ascii="Arial" w:hAnsi="Arial" w:cs="Arial"/>
                <w:sz w:val="24"/>
                <w:szCs w:val="28"/>
              </w:rPr>
              <w:t>Количество проведенных внеплановых контрольных мероприятий, ед.</w:t>
            </w:r>
          </w:p>
        </w:tc>
      </w:tr>
      <w:tr w:rsidR="00A374D0" w:rsidRPr="00A621D5" w:rsidTr="00C41918">
        <w:trPr>
          <w:trHeight w:val="127"/>
        </w:trPr>
        <w:tc>
          <w:tcPr>
            <w:tcW w:w="732" w:type="dxa"/>
          </w:tcPr>
          <w:p w:rsidR="00A374D0" w:rsidRPr="00A621D5" w:rsidRDefault="00A374D0" w:rsidP="00C41918">
            <w:pPr>
              <w:widowControl w:val="0"/>
              <w:jc w:val="both"/>
              <w:rPr>
                <w:rFonts w:ascii="Arial" w:hAnsi="Arial" w:cs="Arial"/>
                <w:sz w:val="24"/>
                <w:szCs w:val="28"/>
                <w:lang w:eastAsia="en-US"/>
              </w:rPr>
            </w:pPr>
            <w:r w:rsidRPr="00A621D5">
              <w:rPr>
                <w:rFonts w:ascii="Arial" w:hAnsi="Arial" w:cs="Arial"/>
                <w:sz w:val="24"/>
                <w:szCs w:val="28"/>
                <w:lang w:eastAsia="en-US"/>
              </w:rPr>
              <w:t>3.</w:t>
            </w:r>
          </w:p>
        </w:tc>
        <w:tc>
          <w:tcPr>
            <w:tcW w:w="8754" w:type="dxa"/>
          </w:tcPr>
          <w:p w:rsidR="00A374D0" w:rsidRPr="00A621D5" w:rsidRDefault="00A374D0" w:rsidP="00C41918">
            <w:pPr>
              <w:widowControl w:val="0"/>
              <w:ind w:firstLine="34"/>
              <w:jc w:val="both"/>
              <w:rPr>
                <w:rFonts w:ascii="Arial" w:hAnsi="Arial" w:cs="Arial"/>
                <w:color w:val="000000"/>
                <w:sz w:val="24"/>
                <w:szCs w:val="28"/>
                <w:lang w:eastAsia="en-US"/>
              </w:rPr>
            </w:pPr>
            <w:r w:rsidRPr="00A621D5">
              <w:rPr>
                <w:rFonts w:ascii="Arial" w:hAnsi="Arial" w:cs="Arial"/>
                <w:sz w:val="24"/>
                <w:szCs w:val="28"/>
              </w:rPr>
              <w:t>Количество выявленных нарушений обязательных требований, ед.</w:t>
            </w:r>
          </w:p>
        </w:tc>
      </w:tr>
      <w:tr w:rsidR="00A374D0" w:rsidRPr="00A621D5" w:rsidTr="00C41918">
        <w:trPr>
          <w:trHeight w:val="165"/>
        </w:trPr>
        <w:tc>
          <w:tcPr>
            <w:tcW w:w="732" w:type="dxa"/>
          </w:tcPr>
          <w:p w:rsidR="00A374D0" w:rsidRPr="00A621D5" w:rsidRDefault="00A374D0" w:rsidP="00C41918">
            <w:pPr>
              <w:widowControl w:val="0"/>
              <w:jc w:val="both"/>
              <w:rPr>
                <w:rFonts w:ascii="Arial" w:hAnsi="Arial" w:cs="Arial"/>
                <w:sz w:val="24"/>
                <w:szCs w:val="28"/>
                <w:lang w:eastAsia="en-US"/>
              </w:rPr>
            </w:pPr>
            <w:r w:rsidRPr="00A621D5">
              <w:rPr>
                <w:rFonts w:ascii="Arial" w:hAnsi="Arial" w:cs="Arial"/>
                <w:sz w:val="24"/>
                <w:szCs w:val="28"/>
                <w:lang w:eastAsia="en-US"/>
              </w:rPr>
              <w:t>4.</w:t>
            </w:r>
          </w:p>
        </w:tc>
        <w:tc>
          <w:tcPr>
            <w:tcW w:w="8754" w:type="dxa"/>
          </w:tcPr>
          <w:p w:rsidR="00A374D0" w:rsidRPr="00A621D5" w:rsidRDefault="00A374D0" w:rsidP="00C41918">
            <w:pPr>
              <w:widowControl w:val="0"/>
              <w:ind w:firstLine="34"/>
              <w:jc w:val="both"/>
              <w:rPr>
                <w:rFonts w:ascii="Arial" w:hAnsi="Arial" w:cs="Arial"/>
                <w:color w:val="000000"/>
                <w:sz w:val="24"/>
                <w:szCs w:val="28"/>
                <w:lang w:eastAsia="en-US"/>
              </w:rPr>
            </w:pPr>
            <w:r w:rsidRPr="00A621D5">
              <w:rPr>
                <w:rFonts w:ascii="Arial" w:hAnsi="Arial" w:cs="Arial"/>
                <w:sz w:val="24"/>
                <w:szCs w:val="28"/>
              </w:rPr>
              <w:t>Количество поступивших возражений в отношении акта контрольного мероприятия, ед.</w:t>
            </w:r>
          </w:p>
        </w:tc>
      </w:tr>
      <w:tr w:rsidR="00A374D0" w:rsidRPr="00A621D5" w:rsidTr="00C41918">
        <w:trPr>
          <w:trHeight w:val="165"/>
        </w:trPr>
        <w:tc>
          <w:tcPr>
            <w:tcW w:w="732" w:type="dxa"/>
          </w:tcPr>
          <w:p w:rsidR="00A374D0" w:rsidRPr="00A621D5" w:rsidRDefault="00A374D0" w:rsidP="00C41918">
            <w:pPr>
              <w:widowControl w:val="0"/>
              <w:jc w:val="both"/>
              <w:rPr>
                <w:rFonts w:ascii="Arial" w:hAnsi="Arial" w:cs="Arial"/>
                <w:sz w:val="24"/>
                <w:szCs w:val="28"/>
                <w:lang w:eastAsia="en-US"/>
              </w:rPr>
            </w:pPr>
            <w:r w:rsidRPr="00A621D5">
              <w:rPr>
                <w:rFonts w:ascii="Arial" w:hAnsi="Arial" w:cs="Arial"/>
                <w:sz w:val="24"/>
                <w:szCs w:val="28"/>
                <w:lang w:eastAsia="en-US"/>
              </w:rPr>
              <w:t>5.</w:t>
            </w:r>
          </w:p>
        </w:tc>
        <w:tc>
          <w:tcPr>
            <w:tcW w:w="8754" w:type="dxa"/>
          </w:tcPr>
          <w:p w:rsidR="00A374D0" w:rsidRPr="00A621D5" w:rsidRDefault="00A374D0" w:rsidP="00C41918">
            <w:pPr>
              <w:widowControl w:val="0"/>
              <w:ind w:firstLine="34"/>
              <w:jc w:val="both"/>
              <w:rPr>
                <w:rFonts w:ascii="Arial" w:hAnsi="Arial" w:cs="Arial"/>
                <w:color w:val="000000"/>
                <w:sz w:val="24"/>
                <w:szCs w:val="28"/>
                <w:lang w:eastAsia="en-US"/>
              </w:rPr>
            </w:pPr>
            <w:r w:rsidRPr="00A621D5">
              <w:rPr>
                <w:rFonts w:ascii="Arial" w:hAnsi="Arial" w:cs="Arial"/>
                <w:sz w:val="24"/>
                <w:szCs w:val="28"/>
              </w:rPr>
              <w:t>Количество выданных предписаний об устранении нарушений обязательных требований, ед.</w:t>
            </w:r>
          </w:p>
        </w:tc>
      </w:tr>
    </w:tbl>
    <w:p w:rsidR="00A374D0" w:rsidRPr="00A621D5" w:rsidRDefault="00A374D0" w:rsidP="00A374D0">
      <w:pPr>
        <w:overflowPunct/>
        <w:ind w:firstLine="709"/>
        <w:jc w:val="both"/>
        <w:textAlignment w:val="auto"/>
        <w:rPr>
          <w:rFonts w:ascii="Arial" w:hAnsi="Arial" w:cs="Arial"/>
          <w:sz w:val="24"/>
          <w:szCs w:val="28"/>
        </w:rPr>
      </w:pPr>
    </w:p>
    <w:p w:rsidR="00EC4E0F" w:rsidRPr="00A621D5" w:rsidRDefault="00A374D0" w:rsidP="00A374D0">
      <w:pPr>
        <w:jc w:val="center"/>
        <w:rPr>
          <w:rFonts w:ascii="Arial" w:hAnsi="Arial" w:cs="Arial"/>
        </w:rPr>
      </w:pPr>
      <w:r w:rsidRPr="00A621D5">
        <w:rPr>
          <w:rFonts w:ascii="Arial" w:hAnsi="Arial" w:cs="Arial"/>
          <w:sz w:val="24"/>
          <w:szCs w:val="28"/>
        </w:rPr>
        <w:t>________________</w:t>
      </w:r>
      <w:r w:rsidRPr="00A621D5">
        <w:rPr>
          <w:rFonts w:ascii="Arial" w:hAnsi="Arial" w:cs="Arial"/>
          <w:sz w:val="28"/>
          <w:szCs w:val="28"/>
        </w:rPr>
        <w:t>________</w:t>
      </w:r>
    </w:p>
    <w:sectPr w:rsidR="00EC4E0F" w:rsidRPr="00A621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13" w:rsidRDefault="00352A13">
      <w:r>
        <w:separator/>
      </w:r>
    </w:p>
  </w:endnote>
  <w:endnote w:type="continuationSeparator" w:id="0">
    <w:p w:rsidR="00352A13" w:rsidRDefault="0035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13" w:rsidRDefault="00352A13">
      <w:r>
        <w:separator/>
      </w:r>
    </w:p>
  </w:footnote>
  <w:footnote w:type="continuationSeparator" w:id="0">
    <w:p w:rsidR="00352A13" w:rsidRDefault="00352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62C77"/>
    <w:multiLevelType w:val="hybridMultilevel"/>
    <w:tmpl w:val="B2AAB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25"/>
    <w:rsid w:val="000751A7"/>
    <w:rsid w:val="000945F5"/>
    <w:rsid w:val="000A5A3D"/>
    <w:rsid w:val="000B4BB7"/>
    <w:rsid w:val="000E7C18"/>
    <w:rsid w:val="0014099B"/>
    <w:rsid w:val="001C5466"/>
    <w:rsid w:val="001D4B42"/>
    <w:rsid w:val="002B35BF"/>
    <w:rsid w:val="00342F28"/>
    <w:rsid w:val="00350E12"/>
    <w:rsid w:val="00352A13"/>
    <w:rsid w:val="003C7F47"/>
    <w:rsid w:val="003D5645"/>
    <w:rsid w:val="004B01E9"/>
    <w:rsid w:val="00507B5C"/>
    <w:rsid w:val="0051543C"/>
    <w:rsid w:val="00555B53"/>
    <w:rsid w:val="005567C0"/>
    <w:rsid w:val="005572C1"/>
    <w:rsid w:val="00557EF1"/>
    <w:rsid w:val="0059535E"/>
    <w:rsid w:val="0065769A"/>
    <w:rsid w:val="0069140A"/>
    <w:rsid w:val="0072723F"/>
    <w:rsid w:val="007514EF"/>
    <w:rsid w:val="007E3666"/>
    <w:rsid w:val="00824DC6"/>
    <w:rsid w:val="00830E8F"/>
    <w:rsid w:val="0086381D"/>
    <w:rsid w:val="008B5496"/>
    <w:rsid w:val="008C7E16"/>
    <w:rsid w:val="008D569F"/>
    <w:rsid w:val="00933E9F"/>
    <w:rsid w:val="00941532"/>
    <w:rsid w:val="009614D3"/>
    <w:rsid w:val="009813F2"/>
    <w:rsid w:val="009B27F0"/>
    <w:rsid w:val="009E4212"/>
    <w:rsid w:val="00A32720"/>
    <w:rsid w:val="00A374D0"/>
    <w:rsid w:val="00A50A34"/>
    <w:rsid w:val="00A54722"/>
    <w:rsid w:val="00A611C2"/>
    <w:rsid w:val="00A621D5"/>
    <w:rsid w:val="00A8639D"/>
    <w:rsid w:val="00B31B91"/>
    <w:rsid w:val="00BA5C54"/>
    <w:rsid w:val="00BD6E81"/>
    <w:rsid w:val="00BF74FD"/>
    <w:rsid w:val="00C17B45"/>
    <w:rsid w:val="00CE18D3"/>
    <w:rsid w:val="00D2146A"/>
    <w:rsid w:val="00D36364"/>
    <w:rsid w:val="00D85125"/>
    <w:rsid w:val="00D8622F"/>
    <w:rsid w:val="00DA1A5A"/>
    <w:rsid w:val="00DB0522"/>
    <w:rsid w:val="00DE5EC3"/>
    <w:rsid w:val="00DF70D6"/>
    <w:rsid w:val="00E31DED"/>
    <w:rsid w:val="00ED1E80"/>
    <w:rsid w:val="00F7251F"/>
    <w:rsid w:val="00F9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2E79"/>
  <w15:chartTrackingRefBased/>
  <w15:docId w15:val="{C9A0EADD-38A0-4AF9-98BD-CE26B087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1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3D5645"/>
    <w:pPr>
      <w:keepNext/>
      <w:widowControl w:val="0"/>
      <w:overflowPunct/>
      <w:spacing w:before="240" w:after="60"/>
      <w:textAlignment w:val="auto"/>
      <w:outlineLvl w:val="0"/>
    </w:pPr>
    <w:rPr>
      <w:rFonts w:ascii="Cambria" w:hAnsi="Cambria"/>
      <w:b/>
      <w:bCs/>
      <w:kern w:val="32"/>
      <w:sz w:val="32"/>
      <w:szCs w:val="32"/>
    </w:rPr>
  </w:style>
  <w:style w:type="paragraph" w:styleId="2">
    <w:name w:val="heading 2"/>
    <w:basedOn w:val="a"/>
    <w:next w:val="a"/>
    <w:link w:val="20"/>
    <w:qFormat/>
    <w:rsid w:val="003D5645"/>
    <w:pPr>
      <w:keepNext/>
      <w:overflowPunct/>
      <w:autoSpaceDE/>
      <w:autoSpaceDN/>
      <w:adjustRightInd/>
      <w:jc w:val="center"/>
      <w:textAlignment w:val="auto"/>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74D0"/>
    <w:pPr>
      <w:tabs>
        <w:tab w:val="center" w:pos="4677"/>
        <w:tab w:val="right" w:pos="9355"/>
      </w:tabs>
    </w:pPr>
  </w:style>
  <w:style w:type="character" w:customStyle="1" w:styleId="a4">
    <w:name w:val="Верхний колонтитул Знак"/>
    <w:basedOn w:val="a0"/>
    <w:link w:val="a3"/>
    <w:uiPriority w:val="99"/>
    <w:rsid w:val="00A374D0"/>
    <w:rPr>
      <w:rFonts w:ascii="Times New Roman" w:eastAsia="Times New Roman" w:hAnsi="Times New Roman" w:cs="Times New Roman"/>
      <w:sz w:val="20"/>
      <w:szCs w:val="20"/>
      <w:lang w:eastAsia="ru-RU"/>
    </w:rPr>
  </w:style>
  <w:style w:type="character" w:styleId="a5">
    <w:name w:val="page number"/>
    <w:basedOn w:val="a0"/>
    <w:uiPriority w:val="99"/>
    <w:rsid w:val="00A374D0"/>
  </w:style>
  <w:style w:type="paragraph" w:customStyle="1" w:styleId="ConsPlusNormal">
    <w:name w:val="ConsPlusNormal"/>
    <w:link w:val="ConsPlusNormal1"/>
    <w:uiPriority w:val="99"/>
    <w:rsid w:val="00A374D0"/>
    <w:pPr>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ConsPlusTitle">
    <w:name w:val="ConsPlusTitle"/>
    <w:uiPriority w:val="99"/>
    <w:rsid w:val="00A374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99"/>
    <w:qFormat/>
    <w:rsid w:val="00A374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7">
    <w:name w:val="Абзац списка Знак"/>
    <w:link w:val="a8"/>
    <w:uiPriority w:val="99"/>
    <w:locked/>
    <w:rsid w:val="00A374D0"/>
    <w:rPr>
      <w:rFonts w:ascii="Arial" w:hAnsi="Arial" w:cs="Arial"/>
    </w:rPr>
  </w:style>
  <w:style w:type="paragraph" w:styleId="a8">
    <w:name w:val="List Paragraph"/>
    <w:basedOn w:val="a"/>
    <w:link w:val="a7"/>
    <w:uiPriority w:val="99"/>
    <w:qFormat/>
    <w:rsid w:val="00A374D0"/>
    <w:pPr>
      <w:widowControl w:val="0"/>
      <w:overflowPunct/>
      <w:autoSpaceDE/>
      <w:autoSpaceDN/>
      <w:adjustRightInd/>
      <w:ind w:left="720"/>
      <w:textAlignment w:val="auto"/>
    </w:pPr>
    <w:rPr>
      <w:rFonts w:ascii="Arial" w:eastAsiaTheme="minorHAnsi" w:hAnsi="Arial" w:cs="Arial"/>
      <w:sz w:val="22"/>
      <w:szCs w:val="22"/>
      <w:lang w:eastAsia="en-US"/>
    </w:rPr>
  </w:style>
  <w:style w:type="character" w:customStyle="1" w:styleId="ConsPlusNormal1">
    <w:name w:val="ConsPlusNormal1"/>
    <w:link w:val="ConsPlusNormal"/>
    <w:uiPriority w:val="99"/>
    <w:locked/>
    <w:rsid w:val="00A374D0"/>
    <w:rPr>
      <w:rFonts w:ascii="Arial" w:eastAsia="Times New Roman" w:hAnsi="Arial" w:cs="Times New Roman"/>
      <w:lang w:eastAsia="ru-RU"/>
    </w:rPr>
  </w:style>
  <w:style w:type="character" w:customStyle="1" w:styleId="10">
    <w:name w:val="Заголовок 1 Знак"/>
    <w:basedOn w:val="a0"/>
    <w:link w:val="1"/>
    <w:rsid w:val="003D564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D5645"/>
    <w:rPr>
      <w:rFonts w:ascii="Arial" w:eastAsia="Times New Roman" w:hAnsi="Arial" w:cs="Times New Roman"/>
      <w:b/>
      <w:sz w:val="24"/>
      <w:szCs w:val="20"/>
      <w:lang w:eastAsia="ru-RU"/>
    </w:rPr>
  </w:style>
  <w:style w:type="paragraph" w:styleId="a9">
    <w:name w:val="caption"/>
    <w:basedOn w:val="a"/>
    <w:qFormat/>
    <w:rsid w:val="003D5645"/>
    <w:pPr>
      <w:suppressLineNumbers/>
      <w:suppressAutoHyphens/>
      <w:overflowPunct/>
      <w:autoSpaceDE/>
      <w:autoSpaceDN/>
      <w:adjustRightInd/>
      <w:spacing w:before="120" w:after="120"/>
      <w:textAlignment w:val="auto"/>
    </w:pPr>
    <w:rPr>
      <w:rFonts w:ascii="Arial" w:hAnsi="Arial" w:cs="Mangal"/>
      <w:i/>
      <w:iCs/>
      <w:sz w:val="24"/>
      <w:szCs w:val="24"/>
      <w:lang w:eastAsia="zh-CN"/>
    </w:rPr>
  </w:style>
  <w:style w:type="paragraph" w:styleId="aa">
    <w:name w:val="footer"/>
    <w:basedOn w:val="a"/>
    <w:link w:val="ab"/>
    <w:uiPriority w:val="99"/>
    <w:unhideWhenUsed/>
    <w:rsid w:val="0065769A"/>
    <w:pPr>
      <w:tabs>
        <w:tab w:val="center" w:pos="4677"/>
        <w:tab w:val="right" w:pos="9355"/>
      </w:tabs>
    </w:pPr>
  </w:style>
  <w:style w:type="character" w:customStyle="1" w:styleId="ab">
    <w:name w:val="Нижний колонтитул Знак"/>
    <w:basedOn w:val="a0"/>
    <w:link w:val="aa"/>
    <w:uiPriority w:val="99"/>
    <w:rsid w:val="0065769A"/>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86381D"/>
    <w:rPr>
      <w:rFonts w:ascii="Segoe UI" w:hAnsi="Segoe UI" w:cs="Segoe UI"/>
      <w:sz w:val="18"/>
      <w:szCs w:val="18"/>
    </w:rPr>
  </w:style>
  <w:style w:type="character" w:customStyle="1" w:styleId="ad">
    <w:name w:val="Текст выноски Знак"/>
    <w:basedOn w:val="a0"/>
    <w:link w:val="ac"/>
    <w:uiPriority w:val="99"/>
    <w:semiHidden/>
    <w:rsid w:val="008638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2D2A3A0C3394E8099107CE66151815FD66B9C67AF6F21EBFE61F2EEBEF2FEA6BCD82F6F3B8B94E3144F1239a1NEE" TargetMode="External"/><Relationship Id="rId13" Type="http://schemas.openxmlformats.org/officeDocument/2006/relationships/hyperlink" Target="consultantplus://offline/ref=37C2FF0C44E093235AFA2EE4C3E7B83940EB546333CD825D15731E5B804465A36F1BB0BBB3D80AB5720A4036069B0C7DE36F2ACD5B47A95869A5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C2FF0C44E093235AFA2EE4C3E7B83940EB546333CD825D15731E5B804465A36F1BB0BBB3D80AB57D0A4036069B0C7DE36F2ACD5B47A95869A5G" TargetMode="External"/><Relationship Id="rId17" Type="http://schemas.openxmlformats.org/officeDocument/2006/relationships/hyperlink" Target="consultantplus://offline/ref=F55472089D80FD2BF9AA50C3127442CB8CBE3AE07F2958740BEE72778FAC4E478C1DAF7DD9E0A15B425C8B0DA8189FCB5510C1831A1B51E5s1w1I" TargetMode="External"/><Relationship Id="rId2" Type="http://schemas.openxmlformats.org/officeDocument/2006/relationships/numbering" Target="numbering.xml"/><Relationship Id="rId16" Type="http://schemas.openxmlformats.org/officeDocument/2006/relationships/hyperlink" Target="consultantplus://offline/ref=F55472089D80FD2BF9AA50C3127442CB8CBE3AE07F2958740BEE72778FAC4E478C1DAF7DD9E1A8524B5C8B0DA8189FCB5510C1831A1B51E5s1w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305980B79A8F8A67890797FF239B1AE547C0CA3A9AAEDDA19A678613C407D5FECF497B7D4FE9BE7C0D33BD388C93A6937E7580CD8D449940c6I" TargetMode="External"/><Relationship Id="rId5" Type="http://schemas.openxmlformats.org/officeDocument/2006/relationships/webSettings" Target="webSettings.xml"/><Relationship Id="rId15" Type="http://schemas.openxmlformats.org/officeDocument/2006/relationships/hyperlink" Target="consultantplus://offline/ref=37C2FF0C44E093235AFA2EE4C3E7B83940EB546333CD825D15731E5B804465A36F1BB0BBB3D80BB27C0A4036069B0C7DE36F2ACD5B47A95869A5G" TargetMode="External"/><Relationship Id="rId10" Type="http://schemas.openxmlformats.org/officeDocument/2006/relationships/hyperlink" Target="consultantplus://offline/ref=4A305980B79A8F8A67890797FF239B1AE547C0CA3A9AAEDDA19A678613C407D5FECF497B7D4FE9BF750D33BD388C93A6937E7580CD8D449940c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C72CDCD9330386EEBA4BD5766E8E3D9F944E13CFBC2FB81E2BCCA18C7DBAA6C25212106367EEFC26CA80CBh6CFM" TargetMode="External"/><Relationship Id="rId14" Type="http://schemas.openxmlformats.org/officeDocument/2006/relationships/hyperlink" Target="consultantplus://offline/ref=37C2FF0C44E093235AFA2EE4C3E7B83940EB546333CD825D15731E5B804465A36F1BB0BBB3D90DB17E0A4036069B0C7DE36F2ACD5B47A95869A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D57A-627E-4484-A8D4-A0D9D416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8053</Words>
  <Characters>45904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31</cp:revision>
  <cp:lastPrinted>2025-06-26T06:26:00Z</cp:lastPrinted>
  <dcterms:created xsi:type="dcterms:W3CDTF">2024-05-29T04:21:00Z</dcterms:created>
  <dcterms:modified xsi:type="dcterms:W3CDTF">2025-06-26T06:27:00Z</dcterms:modified>
</cp:coreProperties>
</file>