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5A" w:rsidRDefault="0020375A" w:rsidP="0020375A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ПРОЕКТ</w:t>
      </w:r>
    </w:p>
    <w:p w:rsidR="0079429D" w:rsidRDefault="0079429D" w:rsidP="0020375A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6E4A97" w:rsidRDefault="006E4A97" w:rsidP="0020375A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6E4A97" w:rsidRDefault="006E4A97" w:rsidP="0020375A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79429D" w:rsidRPr="00D90594" w:rsidRDefault="0079429D" w:rsidP="0020375A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6E4A97" w:rsidRPr="00E127A9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7A9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_______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7A9">
        <w:rPr>
          <w:rFonts w:ascii="Times New Roman" w:eastAsia="Times New Roman" w:hAnsi="Times New Roman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043">
        <w:rPr>
          <w:rFonts w:ascii="Times New Roman" w:eastAsia="Times New Roman" w:hAnsi="Times New Roman"/>
          <w:sz w:val="24"/>
          <w:szCs w:val="24"/>
          <w:lang w:eastAsia="ru-RU"/>
        </w:rPr>
        <w:t xml:space="preserve">с. Звериноголовское                        </w:t>
      </w:r>
      <w:r w:rsidRPr="00A860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60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604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</w:t>
      </w:r>
      <w:r w:rsidRPr="00A8604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«__» __________20__ г.</w:t>
      </w:r>
    </w:p>
    <w:p w:rsidR="006E4A97" w:rsidRPr="00012EEF" w:rsidRDefault="006E4A97" w:rsidP="006E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E4A97" w:rsidRPr="0055457F" w:rsidRDefault="006E4A97" w:rsidP="006E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0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A392F">
        <w:rPr>
          <w:rFonts w:ascii="Times New Roman" w:eastAsia="Times New Roman" w:hAnsi="Times New Roman"/>
          <w:sz w:val="24"/>
          <w:szCs w:val="24"/>
          <w:lang w:eastAsia="ru-RU"/>
        </w:rPr>
        <w:t>Администрация Звериноголовского 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округа Курганской области</w:t>
      </w:r>
      <w:r w:rsidRPr="000A392F">
        <w:rPr>
          <w:rFonts w:ascii="Times New Roman" w:eastAsia="Times New Roman" w:hAnsi="Times New Roman"/>
          <w:sz w:val="24"/>
          <w:szCs w:val="24"/>
          <w:lang w:eastAsia="ru-RU"/>
        </w:rPr>
        <w:t>,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</w:t>
      </w:r>
      <w:r w:rsidRPr="0055457F">
        <w:rPr>
          <w:rFonts w:ascii="Times New Roman" w:eastAsia="Times New Roman" w:hAnsi="Times New Roman"/>
          <w:sz w:val="24"/>
          <w:szCs w:val="24"/>
          <w:lang w:eastAsia="ru-RU"/>
        </w:rPr>
        <w:t>, в дальнейшем Уполномоченный орган, с одной стороны и 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554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6E4A97" w:rsidRPr="00D90594" w:rsidRDefault="006E4A97" w:rsidP="006E4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  <w:r w:rsidRPr="0055457F">
        <w:rPr>
          <w:rFonts w:ascii="Times New Roman" w:eastAsia="Times New Roman" w:hAnsi="Times New Roman"/>
          <w:sz w:val="20"/>
          <w:szCs w:val="20"/>
          <w:lang w:eastAsia="ru-RU"/>
        </w:rPr>
        <w:t xml:space="preserve">   (наименование организации</w:t>
      </w:r>
      <w:r w:rsidRPr="00D90594">
        <w:rPr>
          <w:rFonts w:ascii="Times New Roman" w:eastAsia="Times New Roman" w:hAnsi="Times New Roman"/>
          <w:sz w:val="20"/>
          <w:szCs w:val="20"/>
          <w:lang w:eastAsia="ru-RU"/>
        </w:rPr>
        <w:t>, Ф.И.О. индивидуального предпринимателя)</w:t>
      </w:r>
    </w:p>
    <w:p w:rsidR="006E4A97" w:rsidRDefault="006E4A97" w:rsidP="006E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____, действующий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4A97" w:rsidRPr="00BC430B" w:rsidRDefault="006E4A97" w:rsidP="006E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430B">
        <w:rPr>
          <w:rFonts w:ascii="Times New Roman" w:eastAsia="Times New Roman" w:hAnsi="Times New Roman"/>
          <w:lang w:eastAsia="ru-RU"/>
        </w:rPr>
        <w:t xml:space="preserve">                                             (должность, Ф.И.О.)</w:t>
      </w:r>
    </w:p>
    <w:p w:rsidR="006E4A97" w:rsidRDefault="006E4A97" w:rsidP="006E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____________, (устава, паспорта)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имен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уемое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Субъект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торговли, с другой стороны, далее совместно именуемые «Стороны», заключили настоящий Договор о нижеследующем.</w:t>
      </w:r>
    </w:p>
    <w:p w:rsidR="006E4A97" w:rsidRPr="00D90594" w:rsidRDefault="006E4A97" w:rsidP="006E4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Предмет Договора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E4A97" w:rsidRPr="00D90594" w:rsidRDefault="006E4A97" w:rsidP="006E4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1. Уполномоченный орган  предоставляет  Субъекту торговли  право на размещение нестационарного торгового объекта - ___________, общей площадью _____</w:t>
      </w:r>
      <w:proofErr w:type="spellStart"/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., далее – Объект, для осуществления деятельности по розничной продаже: ______________________,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Звериноголовского района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: _________________________, номер в схеме размещения нестационарных торговых объектов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Звериноголовского района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, согласно ситуационному плану размещения Объекта (Приложение 1 к Договору), а Субъект торговли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предусмотренных настоящим Договором.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Настоящий Договор заключен в соответствии со схемой размещения нестационарных торговых объектов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Звериноголовского района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Звериноголовского района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 апреля 2021 г.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102,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торгов на право заключения договора на размещение нестационарного торгового объекта (протокол аукциона от ______________№ ____). 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3. Настоящий Договор действует с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____________20___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4. Фактическое размещение (установка) нестационарного торгового объекта осуществляется Субъектом торговли в срок до _______________20 __ года.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Права и обязанности Сторон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5. Уполномоченный орган вправе: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1) Осуществлять контроль за выполнением Субъектом торговли условий настоящего Договора и соблюдением требований нормативно-правовых актов, регулирующих размещение нестационарных торговых объектов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Звериноголовского муниципального округа Курганской области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одностороннем порядке отказаться от исполнения настоящего Договора в случаях, установленных настоящим Договором.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6. Уполномоченный орган обязан предоставить Субъекту торговли право на размещение нестационарного торгового объекта в соответствии с условиями настоящего Договора. 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Субъект торговли вправе в одностороннем порядке отказаться от исполнения настоящего Договора в случаях, установленных настоящим Договором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8. Субъект торговли обязан: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1) Разместить нестационарный торговый объект в соответствии с условиями настоящего Договора. 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2) Обеспечить функционирование нестационарного торгового объекта на условиях и в порядке, предусмотренных настоящим Договором.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) Использовать нестационарный торговый объект по назначению, указанному в </w:t>
      </w:r>
      <w:hyperlink w:anchor="Par453" w:history="1">
        <w:r w:rsidRPr="00D90594">
          <w:rPr>
            <w:rFonts w:ascii="Times New Roman" w:eastAsia="Times New Roman" w:hAnsi="Times New Roman"/>
            <w:sz w:val="24"/>
            <w:szCs w:val="24"/>
            <w:lang w:eastAsia="ru-RU"/>
          </w:rPr>
          <w:t>пункте</w:t>
        </w:r>
      </w:hyperlink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1 раздела 1 настоящего Договора.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) Своевременно и в полном объеме вносить плату по настоящему Договору.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) Обеспечить сохранение внешнего вида, местоположение и размеры Объекта в течение срока, установленного в пункте 3 раздела 1 настоящего Договора.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) Обеспечить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благоустройство прилегающей к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нестационарному торговому объекту территории в соответствии с требованиями, установленными Правилами благоустройства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Искровского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сельсовета, утвержденными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сельской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нестационарного торгового объекта в соответствии с Правилами благоустройства территории сельсовета, утвержденными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сельской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) Обеспечить при размещении и использовании нестационарного торгового объекта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нестационарного торгового объекта.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) Не допускать:</w:t>
      </w:r>
    </w:p>
    <w:p w:rsidR="006E4A97" w:rsidRPr="00D90594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а) передачу или уступку прав по настоящему Договору третьим лицам, а также осуществление третьим лицом торговой деятельности с использованием нестационарного торгового объекта;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б) 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 xml:space="preserve">в) 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с Правилами благоустройства территории </w:t>
      </w:r>
      <w:r>
        <w:rPr>
          <w:rFonts w:ascii="Times New Roman" w:eastAsia="Arial" w:hAnsi="Times New Roman"/>
          <w:sz w:val="24"/>
          <w:szCs w:val="24"/>
          <w:lang w:eastAsia="ar-SA"/>
        </w:rPr>
        <w:t>сельсовета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) При расторжении, пр</w:t>
      </w:r>
      <w:bookmarkStart w:id="0" w:name="_GoBack"/>
      <w:bookmarkEnd w:id="0"/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екращении настоящего Договора не позднее 30 дней, с момента получения уведомления о демонтаже нестационарного торгового объекта от Уполномоченного органа, своими силами и за свой счет обеспечить демонтаж и вывоз нестационарного торгового объекта с места его размещения, а также вывоз продукции и иного имущества. 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При этом не допускается оставление на месте прежнего размещения нестационарного торгового объекта 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сора, остатков продукции и т.п.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Плата и расчеты по Договору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9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. Субъект торговли в течение всего срока действия Договора вносит плату за размещение нестационарного торгового объекта (далее – Плата):</w:t>
      </w:r>
    </w:p>
    <w:p w:rsidR="006E4A97" w:rsidRPr="00D90594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1) Размер Платы по Договору составляет </w:t>
      </w:r>
      <w:r w:rsidRPr="00D9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 рублей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за размещение нестационарного торгового объекта. </w:t>
      </w:r>
    </w:p>
    <w:p w:rsidR="006E4A97" w:rsidRDefault="006E4A97" w:rsidP="006E4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Звериноголовского района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Методика) и является неотъемлемой частью настоящего Договора (Приложение 2 к Договору).</w:t>
      </w:r>
    </w:p>
    <w:p w:rsidR="006E4A97" w:rsidRPr="00D90594" w:rsidRDefault="006E4A97" w:rsidP="006E4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BA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в размере </w:t>
      </w:r>
      <w:r w:rsidRPr="000A11AE">
        <w:rPr>
          <w:rFonts w:ascii="Times New Roman" w:eastAsia="Times New Roman" w:hAnsi="Times New Roman"/>
          <w:sz w:val="24"/>
          <w:szCs w:val="24"/>
          <w:lang w:eastAsia="ru-RU"/>
        </w:rPr>
        <w:t xml:space="preserve">139,55 </w:t>
      </w:r>
      <w:r w:rsidRPr="005F0BA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Pr="000A11AE">
        <w:rPr>
          <w:rFonts w:ascii="Times New Roman" w:eastAsia="Times New Roman" w:hAnsi="Times New Roman"/>
          <w:sz w:val="24"/>
          <w:szCs w:val="24"/>
          <w:lang w:eastAsia="ru-RU"/>
        </w:rPr>
        <w:t>тридцать девять</w:t>
      </w:r>
      <w:r w:rsidRPr="005F0BA6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55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коп.,</w:t>
      </w:r>
      <w:proofErr w:type="gramEnd"/>
      <w:r w:rsidRPr="005F0BA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перечисленный Субъектом торговли для участия в аукционе, засчитывается в счет оплаты цены права заключения Договора.</w:t>
      </w:r>
    </w:p>
    <w:p w:rsidR="006E4A97" w:rsidRPr="00D90594" w:rsidRDefault="006E4A97" w:rsidP="006E4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2) Плата по Договору исчисляется с ____________________________.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 торговли обязан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еже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квартальн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о,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числа месяца, следующего за отчетным кварталом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, вносить Плату на расчетный счет Уполномоченного органа: </w:t>
      </w:r>
      <w:r w:rsidRPr="00A02EAB"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Курганской области (Администрация Звериноголовского 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округа Курганской области);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AB">
        <w:rPr>
          <w:rFonts w:ascii="Times New Roman" w:eastAsia="Times New Roman" w:hAnsi="Times New Roman"/>
          <w:sz w:val="24"/>
          <w:szCs w:val="24"/>
          <w:lang w:eastAsia="ru-RU"/>
        </w:rPr>
        <w:t>ИНН 450000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3350;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КПП 450001001;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р/с 03100643000000014300;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к/с 40102810345370000037 </w:t>
      </w:r>
      <w:r w:rsidRPr="00A02EAB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ОТДЕЛЕНИЕ КУРГАН БАНКА РОССИИ//УФК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Курганской области г. Курган;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AB">
        <w:rPr>
          <w:rFonts w:ascii="Times New Roman" w:eastAsia="Times New Roman" w:hAnsi="Times New Roman"/>
          <w:sz w:val="24"/>
          <w:szCs w:val="24"/>
          <w:lang w:eastAsia="ru-RU"/>
        </w:rPr>
        <w:t xml:space="preserve">БИК 013735150;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AB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37509000;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EAB">
        <w:rPr>
          <w:rFonts w:ascii="Times New Roman" w:eastAsia="Times New Roman" w:hAnsi="Times New Roman"/>
          <w:sz w:val="24"/>
          <w:szCs w:val="24"/>
          <w:lang w:eastAsia="ru-RU"/>
        </w:rPr>
        <w:t>КБК 700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111 09080 14 0000 120.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нестационарного торгового объекта.</w:t>
      </w:r>
    </w:p>
    <w:p w:rsidR="006E4A97" w:rsidRDefault="006E4A97" w:rsidP="006E4A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 Уполномоченным органом допускается оплата в размере, превышающем еже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квартальный платеж.</w:t>
      </w:r>
    </w:p>
    <w:p w:rsidR="006E4A97" w:rsidRPr="00D90594" w:rsidRDefault="006E4A97" w:rsidP="006E4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Размер Платы по Договору пересматривается не чаще одного раза в год с учетом изменения индекса потребительских цен (коэффициента инфляции) Курганской области. Основанием для изменения размера платы является письменное уведомление, направленное Уполномоченным органом в адрес Субъекта торговли. 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изменения среднего уровня кадастровой стоимости земель населенных пунктов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Звериноголовскому  муниципальному округу Курганской области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нестационарного торгового объекта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 Ответственность Сторон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. За нарушение сроков внесения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платы по договору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 Договора, Субъект торговли выплачивает Уполномочен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ному органу пени из расчета 0,1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% от размера невнесенной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платы по договору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 Договора за каждый календарный день просрочки.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Pr="00575FA2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5. Расторжение и прекращение Договора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15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. Настоящий Договор может быть расторгнут по соглашению Сторон или по решению суда.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16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. Окончание срока действия Договора влечет прекращение обязательств сторон по Договору, за исключением исполнения обязательст</w:t>
      </w:r>
      <w:r>
        <w:rPr>
          <w:rFonts w:ascii="Times New Roman" w:eastAsia="Arial" w:hAnsi="Times New Roman"/>
          <w:sz w:val="24"/>
          <w:szCs w:val="24"/>
          <w:lang w:eastAsia="ar-SA"/>
        </w:rPr>
        <w:t>в, предусмотренных подпунктом 10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 xml:space="preserve"> пункта 8 раздела 2 и пунктом 13 раздела 4 Договора.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17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 xml:space="preserve">. Договор считается </w:t>
      </w:r>
      <w:r w:rsidRPr="00D9059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расторгнутым в случае одностороннего отказа одной из Сторон от исполнения договора. 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>18</w:t>
      </w:r>
      <w:r w:rsidRPr="00D9059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>. Односторонний отказ Уполномоченного органа от исполнения договора допускается в случаях: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 xml:space="preserve">1) принятия Администрацией </w:t>
      </w:r>
      <w:r>
        <w:rPr>
          <w:rFonts w:ascii="Times New Roman" w:eastAsia="Arial" w:hAnsi="Times New Roman"/>
          <w:sz w:val="24"/>
          <w:szCs w:val="24"/>
          <w:lang w:eastAsia="ar-SA"/>
        </w:rPr>
        <w:t>Звериноголовского муниципального округа Курганской области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 xml:space="preserve"> следующих решений:</w:t>
      </w:r>
    </w:p>
    <w:p w:rsidR="006E4A97" w:rsidRPr="00D90594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lastRenderedPageBreak/>
        <w:t>-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6E4A97" w:rsidRPr="00D90594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- об использовании территории, занимаемой нестационарным торговым объектом,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6E4A97" w:rsidRPr="00D90594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- о размещении объектов капитального строительства регионального или муниципального значения, в случае если нахождение нестационарного торгового объекта препятствует их размещению;</w:t>
      </w:r>
    </w:p>
    <w:p w:rsidR="006E4A97" w:rsidRPr="00D90594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-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6E4A97" w:rsidRPr="00D90594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о несоответствии размещения нестационарного торгового объекта требованиям безопасности дорожного движения, (безопасного движения пешеходов);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2)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нестационарного торгового объекта препятствует осуществлению указанных работ;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3) нарушения Субъектом торговли условий настоящего Договора.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4) привлечения Субъекта торговли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пива, в нестационарном торговом объекте.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19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 xml:space="preserve">. </w:t>
      </w:r>
      <w:r w:rsidRPr="00D9059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Односторонний отказ Субъекта торговли от исполнения Договора допускается в случае 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прекращения субъектом торговли в установленном федеральным законодательством порядке своей деятельности.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>20</w:t>
      </w:r>
      <w:r w:rsidRPr="00D90594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При одностороннем отказе от исполнения настоящего Договора направляется письменное уведомление об отказе от исполнения Договора.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21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. В случаях, предусмотренных подпунктами 1 и 2 пункта 18 настоящего раздела, Уполномоченный орган извещает Субъект торговли об отказе от исполнения Договора не менее чем за два месяца до начала соответствующих работ.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22</w:t>
      </w:r>
      <w:r w:rsidRPr="00D90594">
        <w:rPr>
          <w:rFonts w:ascii="Times New Roman" w:eastAsia="Arial" w:hAnsi="Times New Roman"/>
          <w:sz w:val="24"/>
          <w:szCs w:val="24"/>
          <w:lang w:eastAsia="ar-SA"/>
        </w:rPr>
        <w:t>. В случаях, предусмотренных подпунктами 1 и 2 пункта 18 настоящего раздела Договор считается расторгнутым с даты, указанной в уведомлении об отказе от исполнения Договора.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В случаях, предусмотренных подпунктами 3 и 4 пункта 18 настоящего раздела Договор считается расторгнутым с момента направления уведомления об отказе от исполнения Договора.</w:t>
      </w:r>
    </w:p>
    <w:p w:rsidR="006E4A97" w:rsidRDefault="006E4A97" w:rsidP="006E4A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D90594">
        <w:rPr>
          <w:rFonts w:ascii="Times New Roman" w:eastAsia="Arial" w:hAnsi="Times New Roman"/>
          <w:sz w:val="24"/>
          <w:szCs w:val="24"/>
          <w:lang w:eastAsia="ar-SA"/>
        </w:rPr>
        <w:t>В случае, предусмотренном пунктом 19 настоящего раздела Договор считается расторгнутым с момента получения Уполномоченным органом уведомления об отказе от исполнения Договора.</w:t>
      </w:r>
    </w:p>
    <w:p w:rsidR="006E4A97" w:rsidRPr="00D90594" w:rsidRDefault="006E4A97" w:rsidP="006E4A9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Pr="00575FA2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6. Заключительные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24. 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каждый из которых имеет одинаковую юридическую силу.</w:t>
      </w:r>
    </w:p>
    <w:p w:rsidR="006E4A97" w:rsidRPr="00D90594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. Споры по Договору разрешаются в Арбитражном суде Курганской области.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26</w:t>
      </w:r>
      <w:r w:rsidRPr="00D90594">
        <w:rPr>
          <w:rFonts w:ascii="Times New Roman" w:eastAsia="Times New Roman" w:hAnsi="Times New Roman"/>
          <w:sz w:val="24"/>
          <w:szCs w:val="24"/>
          <w:lang w:eastAsia="ru-RU"/>
        </w:rPr>
        <w:t>. Все изменения и (или) дополнения к Договору оформляются сторонами в той же форме, что и Договор.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7. Юридические адреса, банк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овские реквизиты </w:t>
      </w:r>
      <w:r w:rsidRPr="00575FA2">
        <w:rPr>
          <w:rFonts w:ascii="Times New Roman" w:eastAsia="Times New Roman" w:hAnsi="Times New Roman"/>
          <w:b/>
          <w:sz w:val="24"/>
          <w:szCs w:val="24"/>
          <w:lang w:eastAsia="ru-RU"/>
        </w:rPr>
        <w:t>и подписи Сторон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                                                                                    </w:t>
      </w:r>
      <w:r w:rsidRPr="006551FD">
        <w:rPr>
          <w:rFonts w:ascii="Times New Roman" w:eastAsia="Times New Roman" w:hAnsi="Times New Roman"/>
          <w:sz w:val="24"/>
          <w:szCs w:val="24"/>
          <w:lang w:eastAsia="ru-RU"/>
        </w:rPr>
        <w:t>Субъект торговли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6E4A97" w:rsidRPr="006551FD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right="5385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1F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6E4A97" w:rsidRPr="006551FD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right="5385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1FD">
        <w:rPr>
          <w:rFonts w:ascii="Times New Roman" w:eastAsia="Times New Roman" w:hAnsi="Times New Roman"/>
          <w:b/>
          <w:sz w:val="24"/>
          <w:szCs w:val="24"/>
          <w:lang w:eastAsia="ru-RU"/>
        </w:rPr>
        <w:t>Звериноголовского муниципального округа</w:t>
      </w:r>
    </w:p>
    <w:p w:rsidR="006E4A97" w:rsidRPr="006551FD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ind w:right="5243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51FD">
        <w:rPr>
          <w:rFonts w:ascii="Times New Roman" w:eastAsia="Times New Roman" w:hAnsi="Times New Roman"/>
          <w:b/>
          <w:sz w:val="24"/>
          <w:szCs w:val="24"/>
          <w:lang w:eastAsia="ru-RU"/>
        </w:rPr>
        <w:t>Курганской области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Курганская обл., </w:t>
      </w: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м. р-н Звериноголовский,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с. п. Звериноголовский сельсовет,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с. Звериноголовское, ул. Чапаева, 41,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ИНН 4500003350; КПП 450001001;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ОГРН 1224500004420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 xml:space="preserve">р/с 03100643000000014300 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Курган Банка России// УФК по 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Курганской области </w:t>
      </w: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г. Курган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к/с 40102810345370000037 </w:t>
      </w: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БИК 013735150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Pr="00354BA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(35240)21505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val="en-US" w:eastAsia="ru-RU"/>
        </w:rPr>
        <w:t>E-mail:  45t00502@kurganobl.ru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Звериноголовского муниципального 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округа Курганской области</w:t>
      </w:r>
    </w:p>
    <w:p w:rsidR="006E4A97" w:rsidRPr="00354BAA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4BAA">
        <w:rPr>
          <w:rFonts w:ascii="Times New Roman" w:eastAsia="Times New Roman" w:hAnsi="Times New Roman"/>
          <w:sz w:val="24"/>
          <w:szCs w:val="24"/>
          <w:lang w:eastAsia="ru-RU"/>
        </w:rPr>
        <w:t>____________________М.А. Панкратова</w:t>
      </w: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795">
        <w:rPr>
          <w:rFonts w:ascii="Times New Roman" w:hAnsi="Times New Roman"/>
          <w:sz w:val="24"/>
          <w:szCs w:val="24"/>
        </w:rPr>
        <w:lastRenderedPageBreak/>
        <w:t xml:space="preserve">Приложение 1 к Договору </w:t>
      </w:r>
      <w:r w:rsidRPr="009C6795">
        <w:rPr>
          <w:rFonts w:ascii="Times New Roman" w:eastAsia="Times New Roman" w:hAnsi="Times New Roman"/>
          <w:sz w:val="24"/>
          <w:szCs w:val="24"/>
          <w:lang w:eastAsia="ru-RU"/>
        </w:rPr>
        <w:t>на размещение нестационарного торгового объекта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№_____от _____________ 2024 года 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Pr="009C6795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Pr="00E249FE" w:rsidRDefault="006E4A97" w:rsidP="006E4A97">
      <w:pPr>
        <w:jc w:val="center"/>
        <w:rPr>
          <w:rFonts w:ascii="Times New Roman" w:hAnsi="Times New Roman"/>
          <w:sz w:val="24"/>
          <w:szCs w:val="24"/>
        </w:rPr>
      </w:pPr>
      <w:r w:rsidRPr="00E249FE">
        <w:rPr>
          <w:rFonts w:ascii="Times New Roman" w:hAnsi="Times New Roman"/>
          <w:sz w:val="24"/>
          <w:szCs w:val="24"/>
        </w:rPr>
        <w:t>Схема размещения нестационарного торгового объекта</w:t>
      </w: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  <w:r w:rsidRPr="0011311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C4324C" wp14:editId="57CA6400">
            <wp:simplePos x="0" y="0"/>
            <wp:positionH relativeFrom="column">
              <wp:posOffset>263525</wp:posOffset>
            </wp:positionH>
            <wp:positionV relativeFrom="paragraph">
              <wp:posOffset>7620</wp:posOffset>
            </wp:positionV>
            <wp:extent cx="5666740" cy="4105910"/>
            <wp:effectExtent l="0" t="0" r="0" b="0"/>
            <wp:wrapTight wrapText="bothSides">
              <wp:wrapPolygon edited="0">
                <wp:start x="0" y="0"/>
                <wp:lineTo x="0" y="21547"/>
                <wp:lineTo x="21494" y="21547"/>
                <wp:lineTo x="214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09" t="32510" r="18064" b="4753"/>
                    <a:stretch/>
                  </pic:blipFill>
                  <pic:spPr bwMode="auto">
                    <a:xfrm>
                      <a:off x="0" y="0"/>
                      <a:ext cx="5666740" cy="410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center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jc w:val="right"/>
        <w:rPr>
          <w:rFonts w:ascii="Times New Roman" w:hAnsi="Times New Roman"/>
        </w:rPr>
      </w:pPr>
    </w:p>
    <w:p w:rsidR="006E4A97" w:rsidRDefault="006E4A97" w:rsidP="006E4A97">
      <w:pPr>
        <w:ind w:left="5245"/>
        <w:rPr>
          <w:rFonts w:ascii="Times New Roman" w:hAnsi="Times New Roman"/>
        </w:rPr>
      </w:pPr>
      <w:r w:rsidRPr="008C464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8C4645">
        <w:rPr>
          <w:rFonts w:ascii="Times New Roman" w:hAnsi="Times New Roman"/>
          <w:sz w:val="24"/>
          <w:szCs w:val="24"/>
        </w:rPr>
        <w:t xml:space="preserve"> к Договору на размещение нестационарного торгового объекта №_____от _____________ 202</w:t>
      </w:r>
      <w:r>
        <w:rPr>
          <w:rFonts w:ascii="Times New Roman" w:hAnsi="Times New Roman"/>
          <w:sz w:val="24"/>
          <w:szCs w:val="24"/>
        </w:rPr>
        <w:t>4</w:t>
      </w:r>
      <w:r w:rsidRPr="008C4645">
        <w:rPr>
          <w:rFonts w:ascii="Times New Roman" w:hAnsi="Times New Roman"/>
          <w:sz w:val="24"/>
          <w:szCs w:val="24"/>
        </w:rPr>
        <w:t xml:space="preserve"> года</w:t>
      </w:r>
    </w:p>
    <w:p w:rsidR="006E4A97" w:rsidRDefault="006E4A97" w:rsidP="006E4A97">
      <w:pPr>
        <w:ind w:left="5245"/>
        <w:rPr>
          <w:rFonts w:ascii="Times New Roman" w:hAnsi="Times New Roman"/>
        </w:rPr>
      </w:pPr>
    </w:p>
    <w:p w:rsidR="006E4A97" w:rsidRDefault="006E4A97" w:rsidP="006E4A97">
      <w:pPr>
        <w:ind w:left="5245"/>
        <w:rPr>
          <w:rFonts w:ascii="Times New Roman" w:hAnsi="Times New Roman"/>
        </w:rPr>
      </w:pPr>
    </w:p>
    <w:p w:rsidR="006E4A97" w:rsidRDefault="006E4A97" w:rsidP="006E4A97">
      <w:pPr>
        <w:ind w:left="5245"/>
        <w:rPr>
          <w:rFonts w:ascii="Times New Roman" w:hAnsi="Times New Roman"/>
        </w:rPr>
      </w:pPr>
    </w:p>
    <w:p w:rsidR="006E4A97" w:rsidRDefault="006E4A97" w:rsidP="006E4A97">
      <w:pPr>
        <w:ind w:left="5245"/>
        <w:rPr>
          <w:rFonts w:ascii="Times New Roman" w:hAnsi="Times New Roman"/>
        </w:rPr>
      </w:pPr>
    </w:p>
    <w:p w:rsidR="006E4A97" w:rsidRPr="003034CA" w:rsidRDefault="006E4A97" w:rsidP="006E4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CA">
        <w:rPr>
          <w:rFonts w:ascii="Times New Roman" w:hAnsi="Times New Roman"/>
          <w:sz w:val="24"/>
          <w:szCs w:val="24"/>
        </w:rPr>
        <w:t xml:space="preserve">Расчет платы по договору 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4CA">
        <w:rPr>
          <w:rFonts w:ascii="Times New Roman" w:eastAsia="Times New Roman" w:hAnsi="Times New Roman"/>
          <w:sz w:val="24"/>
          <w:szCs w:val="24"/>
          <w:lang w:eastAsia="ru-RU"/>
        </w:rPr>
        <w:t>на размещение нестационарного торгового объекта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4600B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Постановлением</w:t>
      </w:r>
      <w:r w:rsidRPr="004600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Правительства Курганской области </w:t>
      </w:r>
      <w:r w:rsidRPr="004600B5">
        <w:rPr>
          <w:rFonts w:ascii="Times New Roman" w:hAnsi="Times New Roman"/>
          <w:sz w:val="24"/>
          <w:szCs w:val="24"/>
          <w:shd w:val="clear" w:color="auto" w:fill="FFFFFF"/>
        </w:rPr>
        <w:t>от 26 сентября 2011 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№454 «</w:t>
      </w:r>
      <w:r w:rsidRPr="004600B5">
        <w:rPr>
          <w:rFonts w:ascii="Times New Roman" w:hAnsi="Times New Roman"/>
          <w:sz w:val="24"/>
          <w:szCs w:val="24"/>
          <w:shd w:val="clear" w:color="auto" w:fill="FFFFFF"/>
        </w:rPr>
        <w:t>Об утверждении результатов государственной кадастровой оценки земель населенных пунктов в пределах территории Курганской 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», Постановлением Администрации Звериноголовского района от 18 декабря 2019 года №412 «Об утверждении Методики определения размера платы за размещение нестационарного торгового объекта на территории Звериноголовского района» (далее - Методика), 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E4A97" w:rsidRPr="004600B5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п. 8 Методики: </w:t>
      </w:r>
    </w:p>
    <w:p w:rsidR="006E4A97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A97" w:rsidRPr="003034CA" w:rsidRDefault="006E4A97" w:rsidP="006E4A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310,12 руб. х 30% / 100% х 15кв.м. = 1395,54 руб. </w:t>
      </w: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6E4A97" w:rsidRDefault="006E4A97" w:rsidP="006E4A97">
      <w:pPr>
        <w:spacing w:after="0" w:line="240" w:lineRule="auto"/>
        <w:ind w:left="6804"/>
      </w:pPr>
    </w:p>
    <w:p w:rsidR="00E844B3" w:rsidRDefault="00E844B3" w:rsidP="006E4A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sectPr w:rsidR="00E844B3" w:rsidSect="0020375A">
      <w:headerReference w:type="default" r:id="rId9"/>
      <w:pgSz w:w="11906" w:h="16838"/>
      <w:pgMar w:top="709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EE" w:rsidRDefault="009530EE" w:rsidP="00525281">
      <w:pPr>
        <w:spacing w:after="0" w:line="240" w:lineRule="auto"/>
      </w:pPr>
      <w:r>
        <w:separator/>
      </w:r>
    </w:p>
  </w:endnote>
  <w:endnote w:type="continuationSeparator" w:id="0">
    <w:p w:rsidR="009530EE" w:rsidRDefault="009530EE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EE" w:rsidRDefault="009530EE" w:rsidP="00525281">
      <w:pPr>
        <w:spacing w:after="0" w:line="240" w:lineRule="auto"/>
      </w:pPr>
      <w:r>
        <w:separator/>
      </w:r>
    </w:p>
  </w:footnote>
  <w:footnote w:type="continuationSeparator" w:id="0">
    <w:p w:rsidR="009530EE" w:rsidRDefault="009530EE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7" w:rsidRDefault="00B93D97">
    <w:pPr>
      <w:pStyle w:val="10"/>
    </w:pPr>
  </w:p>
  <w:p w:rsidR="00B93D97" w:rsidRDefault="00B93D9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16D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1519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7DA16DE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7"/>
  </w:num>
  <w:num w:numId="5">
    <w:abstractNumId w:val="16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281"/>
    <w:rsid w:val="00000187"/>
    <w:rsid w:val="000270B8"/>
    <w:rsid w:val="0004186F"/>
    <w:rsid w:val="0005210D"/>
    <w:rsid w:val="000639D5"/>
    <w:rsid w:val="00071AC1"/>
    <w:rsid w:val="00073A96"/>
    <w:rsid w:val="000741C0"/>
    <w:rsid w:val="00083EA0"/>
    <w:rsid w:val="00091A5B"/>
    <w:rsid w:val="00095DFF"/>
    <w:rsid w:val="000A11AE"/>
    <w:rsid w:val="000B274F"/>
    <w:rsid w:val="000B4751"/>
    <w:rsid w:val="000C2962"/>
    <w:rsid w:val="000C430C"/>
    <w:rsid w:val="000D1F09"/>
    <w:rsid w:val="000D2442"/>
    <w:rsid w:val="000E093D"/>
    <w:rsid w:val="00100B9A"/>
    <w:rsid w:val="00103DBC"/>
    <w:rsid w:val="00107A26"/>
    <w:rsid w:val="001102A9"/>
    <w:rsid w:val="00111693"/>
    <w:rsid w:val="00123A55"/>
    <w:rsid w:val="00136CA2"/>
    <w:rsid w:val="00147C34"/>
    <w:rsid w:val="00150571"/>
    <w:rsid w:val="001517EE"/>
    <w:rsid w:val="00153319"/>
    <w:rsid w:val="001626A7"/>
    <w:rsid w:val="00164400"/>
    <w:rsid w:val="00190AF7"/>
    <w:rsid w:val="001920CA"/>
    <w:rsid w:val="001954F5"/>
    <w:rsid w:val="001B1A7C"/>
    <w:rsid w:val="001B7E78"/>
    <w:rsid w:val="001E54F6"/>
    <w:rsid w:val="001E6AAE"/>
    <w:rsid w:val="0020375A"/>
    <w:rsid w:val="002118D3"/>
    <w:rsid w:val="002119D9"/>
    <w:rsid w:val="00226560"/>
    <w:rsid w:val="002276CD"/>
    <w:rsid w:val="0023592C"/>
    <w:rsid w:val="002516A3"/>
    <w:rsid w:val="00272369"/>
    <w:rsid w:val="002761C8"/>
    <w:rsid w:val="002A0BEF"/>
    <w:rsid w:val="002A0E45"/>
    <w:rsid w:val="002A25C5"/>
    <w:rsid w:val="002B49E2"/>
    <w:rsid w:val="002D1806"/>
    <w:rsid w:val="002F12B5"/>
    <w:rsid w:val="002F2F3D"/>
    <w:rsid w:val="00306B83"/>
    <w:rsid w:val="003122B6"/>
    <w:rsid w:val="00315AA9"/>
    <w:rsid w:val="0033089E"/>
    <w:rsid w:val="0034047D"/>
    <w:rsid w:val="00341927"/>
    <w:rsid w:val="003438B6"/>
    <w:rsid w:val="003511E1"/>
    <w:rsid w:val="00362281"/>
    <w:rsid w:val="003630D6"/>
    <w:rsid w:val="0037312C"/>
    <w:rsid w:val="00390AE9"/>
    <w:rsid w:val="00393650"/>
    <w:rsid w:val="00394291"/>
    <w:rsid w:val="0039693D"/>
    <w:rsid w:val="003C1FBB"/>
    <w:rsid w:val="003C235C"/>
    <w:rsid w:val="003C65D2"/>
    <w:rsid w:val="003D3377"/>
    <w:rsid w:val="003D7EB9"/>
    <w:rsid w:val="00404838"/>
    <w:rsid w:val="004206F8"/>
    <w:rsid w:val="00423CF7"/>
    <w:rsid w:val="00435593"/>
    <w:rsid w:val="00437409"/>
    <w:rsid w:val="004440C5"/>
    <w:rsid w:val="00445212"/>
    <w:rsid w:val="0045288B"/>
    <w:rsid w:val="00454E07"/>
    <w:rsid w:val="0048219F"/>
    <w:rsid w:val="00487652"/>
    <w:rsid w:val="00490E1E"/>
    <w:rsid w:val="00490E77"/>
    <w:rsid w:val="004A018B"/>
    <w:rsid w:val="004A04F7"/>
    <w:rsid w:val="004A0F33"/>
    <w:rsid w:val="004C53BF"/>
    <w:rsid w:val="004E1FCA"/>
    <w:rsid w:val="004E297C"/>
    <w:rsid w:val="004F4F2D"/>
    <w:rsid w:val="00502ED3"/>
    <w:rsid w:val="0051259B"/>
    <w:rsid w:val="00517C8A"/>
    <w:rsid w:val="005205DD"/>
    <w:rsid w:val="00525281"/>
    <w:rsid w:val="0052540C"/>
    <w:rsid w:val="00526919"/>
    <w:rsid w:val="005360BA"/>
    <w:rsid w:val="0055203B"/>
    <w:rsid w:val="00553AD4"/>
    <w:rsid w:val="005614E4"/>
    <w:rsid w:val="00563DB2"/>
    <w:rsid w:val="00570797"/>
    <w:rsid w:val="00584788"/>
    <w:rsid w:val="00584AC6"/>
    <w:rsid w:val="005A7630"/>
    <w:rsid w:val="005B2D6E"/>
    <w:rsid w:val="005C4C62"/>
    <w:rsid w:val="005D7BC8"/>
    <w:rsid w:val="00635EC7"/>
    <w:rsid w:val="006439FA"/>
    <w:rsid w:val="00647AF3"/>
    <w:rsid w:val="00654794"/>
    <w:rsid w:val="00664B75"/>
    <w:rsid w:val="00666D56"/>
    <w:rsid w:val="00675E98"/>
    <w:rsid w:val="00676973"/>
    <w:rsid w:val="0067717D"/>
    <w:rsid w:val="006830E0"/>
    <w:rsid w:val="00684684"/>
    <w:rsid w:val="006910B9"/>
    <w:rsid w:val="00691ADC"/>
    <w:rsid w:val="00693D1A"/>
    <w:rsid w:val="006B0575"/>
    <w:rsid w:val="006B28C9"/>
    <w:rsid w:val="006B73AA"/>
    <w:rsid w:val="006C02A2"/>
    <w:rsid w:val="006C7F48"/>
    <w:rsid w:val="006E4444"/>
    <w:rsid w:val="006E4A97"/>
    <w:rsid w:val="006E6955"/>
    <w:rsid w:val="00704C5A"/>
    <w:rsid w:val="007220A4"/>
    <w:rsid w:val="0075659C"/>
    <w:rsid w:val="00757ACF"/>
    <w:rsid w:val="0076275F"/>
    <w:rsid w:val="00776977"/>
    <w:rsid w:val="007825C0"/>
    <w:rsid w:val="00786F25"/>
    <w:rsid w:val="0079429D"/>
    <w:rsid w:val="00794F6F"/>
    <w:rsid w:val="007A1172"/>
    <w:rsid w:val="007A1A20"/>
    <w:rsid w:val="007A6F7B"/>
    <w:rsid w:val="007C4450"/>
    <w:rsid w:val="007D4E9E"/>
    <w:rsid w:val="007D5401"/>
    <w:rsid w:val="007E1B2D"/>
    <w:rsid w:val="007F373F"/>
    <w:rsid w:val="007F55CC"/>
    <w:rsid w:val="007F7886"/>
    <w:rsid w:val="00814546"/>
    <w:rsid w:val="00817363"/>
    <w:rsid w:val="00855355"/>
    <w:rsid w:val="00890A15"/>
    <w:rsid w:val="00894CEF"/>
    <w:rsid w:val="008A4CB0"/>
    <w:rsid w:val="008B0DF2"/>
    <w:rsid w:val="008C4645"/>
    <w:rsid w:val="008D266B"/>
    <w:rsid w:val="008E2A8A"/>
    <w:rsid w:val="008F3800"/>
    <w:rsid w:val="00900CE5"/>
    <w:rsid w:val="00904E19"/>
    <w:rsid w:val="0091117D"/>
    <w:rsid w:val="009136AA"/>
    <w:rsid w:val="00927602"/>
    <w:rsid w:val="00931620"/>
    <w:rsid w:val="00934504"/>
    <w:rsid w:val="009451A3"/>
    <w:rsid w:val="009530EE"/>
    <w:rsid w:val="009748EE"/>
    <w:rsid w:val="0098016D"/>
    <w:rsid w:val="00986599"/>
    <w:rsid w:val="00990AA8"/>
    <w:rsid w:val="00994BF3"/>
    <w:rsid w:val="009A56D6"/>
    <w:rsid w:val="009B20B5"/>
    <w:rsid w:val="009B2D0A"/>
    <w:rsid w:val="009E3A91"/>
    <w:rsid w:val="009E3F27"/>
    <w:rsid w:val="009F2450"/>
    <w:rsid w:val="009F2968"/>
    <w:rsid w:val="009F305A"/>
    <w:rsid w:val="009F704A"/>
    <w:rsid w:val="00A0119E"/>
    <w:rsid w:val="00A13F2D"/>
    <w:rsid w:val="00A21B7B"/>
    <w:rsid w:val="00A26A22"/>
    <w:rsid w:val="00A52913"/>
    <w:rsid w:val="00A80221"/>
    <w:rsid w:val="00A8128E"/>
    <w:rsid w:val="00A83462"/>
    <w:rsid w:val="00A83880"/>
    <w:rsid w:val="00AA3248"/>
    <w:rsid w:val="00AB1AD0"/>
    <w:rsid w:val="00AC1118"/>
    <w:rsid w:val="00AE63C8"/>
    <w:rsid w:val="00AF55BD"/>
    <w:rsid w:val="00B26DB2"/>
    <w:rsid w:val="00B427F0"/>
    <w:rsid w:val="00B6447C"/>
    <w:rsid w:val="00B70FB5"/>
    <w:rsid w:val="00B71895"/>
    <w:rsid w:val="00B81ED1"/>
    <w:rsid w:val="00B93D97"/>
    <w:rsid w:val="00BA4B62"/>
    <w:rsid w:val="00BC29F7"/>
    <w:rsid w:val="00BC2CDE"/>
    <w:rsid w:val="00BC2CF7"/>
    <w:rsid w:val="00BD3BD9"/>
    <w:rsid w:val="00BE6F24"/>
    <w:rsid w:val="00C00DC3"/>
    <w:rsid w:val="00C105A1"/>
    <w:rsid w:val="00C11FF3"/>
    <w:rsid w:val="00C31349"/>
    <w:rsid w:val="00C34FA7"/>
    <w:rsid w:val="00C450E9"/>
    <w:rsid w:val="00C6002E"/>
    <w:rsid w:val="00C6153F"/>
    <w:rsid w:val="00C718FE"/>
    <w:rsid w:val="00C72327"/>
    <w:rsid w:val="00C8677F"/>
    <w:rsid w:val="00C87EFF"/>
    <w:rsid w:val="00CB2790"/>
    <w:rsid w:val="00CC7FD8"/>
    <w:rsid w:val="00CD7154"/>
    <w:rsid w:val="00CF120A"/>
    <w:rsid w:val="00CF49AD"/>
    <w:rsid w:val="00D1085B"/>
    <w:rsid w:val="00D17DF2"/>
    <w:rsid w:val="00D2476C"/>
    <w:rsid w:val="00D340A8"/>
    <w:rsid w:val="00D5277C"/>
    <w:rsid w:val="00D52E82"/>
    <w:rsid w:val="00D52EFA"/>
    <w:rsid w:val="00D5636D"/>
    <w:rsid w:val="00D617FE"/>
    <w:rsid w:val="00D70B3D"/>
    <w:rsid w:val="00D75469"/>
    <w:rsid w:val="00D817E1"/>
    <w:rsid w:val="00D974B8"/>
    <w:rsid w:val="00DB1371"/>
    <w:rsid w:val="00DB3ECE"/>
    <w:rsid w:val="00DC01D9"/>
    <w:rsid w:val="00DF2AA4"/>
    <w:rsid w:val="00DF3AA6"/>
    <w:rsid w:val="00E133B2"/>
    <w:rsid w:val="00E201AA"/>
    <w:rsid w:val="00E249FE"/>
    <w:rsid w:val="00E34F4D"/>
    <w:rsid w:val="00E36525"/>
    <w:rsid w:val="00E4135D"/>
    <w:rsid w:val="00E46A87"/>
    <w:rsid w:val="00E52A65"/>
    <w:rsid w:val="00E65EB6"/>
    <w:rsid w:val="00E709F2"/>
    <w:rsid w:val="00E844B3"/>
    <w:rsid w:val="00E84C08"/>
    <w:rsid w:val="00E8631D"/>
    <w:rsid w:val="00E8785E"/>
    <w:rsid w:val="00EA339F"/>
    <w:rsid w:val="00EA408E"/>
    <w:rsid w:val="00EB145A"/>
    <w:rsid w:val="00EB30BB"/>
    <w:rsid w:val="00EB351F"/>
    <w:rsid w:val="00ED6638"/>
    <w:rsid w:val="00EE2F90"/>
    <w:rsid w:val="00EE47EC"/>
    <w:rsid w:val="00EE6D35"/>
    <w:rsid w:val="00EE6FE8"/>
    <w:rsid w:val="00F17E45"/>
    <w:rsid w:val="00F4138F"/>
    <w:rsid w:val="00F45DCF"/>
    <w:rsid w:val="00F533C7"/>
    <w:rsid w:val="00F57656"/>
    <w:rsid w:val="00F661CD"/>
    <w:rsid w:val="00F667BD"/>
    <w:rsid w:val="00F80549"/>
    <w:rsid w:val="00F91D12"/>
    <w:rsid w:val="00F976AC"/>
    <w:rsid w:val="00FB13A6"/>
    <w:rsid w:val="00FB755C"/>
    <w:rsid w:val="00FC0F77"/>
    <w:rsid w:val="00FD5343"/>
    <w:rsid w:val="00FE4330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90E54-6354-41E8-B839-196A1CC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9F5C31"/>
  </w:style>
  <w:style w:type="character" w:customStyle="1" w:styleId="11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12">
    <w:name w:val="Заголовок1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27C9F"/>
    <w:pPr>
      <w:spacing w:after="140" w:line="276" w:lineRule="auto"/>
    </w:pPr>
  </w:style>
  <w:style w:type="paragraph" w:styleId="aa">
    <w:name w:val="List"/>
    <w:basedOn w:val="a9"/>
    <w:rsid w:val="00A27C9F"/>
    <w:rPr>
      <w:rFonts w:cs="Mangal"/>
    </w:rPr>
  </w:style>
  <w:style w:type="paragraph" w:customStyle="1" w:styleId="13">
    <w:name w:val="Название объекта1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c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Верхний колонтитул1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39"/>
    <w:rsid w:val="008A4D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3"/>
    <w:uiPriority w:val="99"/>
    <w:semiHidden/>
    <w:rsid w:val="005D7BC8"/>
  </w:style>
  <w:style w:type="paragraph" w:styleId="af4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4"/>
    <w:uiPriority w:val="99"/>
    <w:semiHidden/>
    <w:rsid w:val="005D7BC8"/>
  </w:style>
  <w:style w:type="character" w:styleId="af5">
    <w:name w:val="Hyperlink"/>
    <w:basedOn w:val="a0"/>
    <w:uiPriority w:val="99"/>
    <w:unhideWhenUsed/>
    <w:rsid w:val="00393650"/>
    <w:rPr>
      <w:color w:val="0000FF"/>
      <w:u w:val="single"/>
    </w:rPr>
  </w:style>
  <w:style w:type="character" w:styleId="af6">
    <w:name w:val="Placeholder Text"/>
    <w:basedOn w:val="a0"/>
    <w:uiPriority w:val="99"/>
    <w:semiHidden/>
    <w:rsid w:val="00676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4350-BD39-436D-ACF3-328811C8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Olga</cp:lastModifiedBy>
  <cp:revision>228</cp:revision>
  <cp:lastPrinted>2023-12-29T04:59:00Z</cp:lastPrinted>
  <dcterms:created xsi:type="dcterms:W3CDTF">2021-06-15T09:11:00Z</dcterms:created>
  <dcterms:modified xsi:type="dcterms:W3CDTF">2024-02-07T08:33:00Z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