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4EF" w:rsidRPr="009554EF" w:rsidRDefault="009554EF" w:rsidP="009554EF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9554EF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22000157630000000059</w:t>
      </w:r>
    </w:p>
    <w:p w:rsidR="009554EF" w:rsidRPr="009554EF" w:rsidRDefault="009554EF" w:rsidP="009554EF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7B61FF"/>
          <w:kern w:val="36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b/>
          <w:bCs/>
          <w:color w:val="7B61FF"/>
          <w:kern w:val="36"/>
          <w:sz w:val="18"/>
          <w:szCs w:val="18"/>
          <w:lang w:eastAsia="ru-RU"/>
        </w:rPr>
        <w:t>Прием заявок</w:t>
      </w:r>
    </w:p>
    <w:p w:rsidR="009554EF" w:rsidRPr="009554EF" w:rsidRDefault="009554EF" w:rsidP="009554EF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23.07.2024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22.07.2024 </w:t>
      </w:r>
      <w:r w:rsidRPr="009554E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16:25 (МСК+2)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22.07.2024 </w:t>
      </w:r>
      <w:r w:rsidRPr="009554E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16:26 (МСК+2)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9554EF" w:rsidRPr="009554EF" w:rsidRDefault="009554EF" w:rsidP="009554E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22.07.2024 </w:t>
      </w:r>
      <w:r w:rsidRPr="009554E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16:26 (МСК+2)</w:t>
      </w:r>
    </w:p>
    <w:p w:rsidR="009554EF" w:rsidRPr="009554EF" w:rsidRDefault="009554EF" w:rsidP="009554EF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9554EF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Основные сведения об извещении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торгов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Аренда и продажа земельных участков </w:t>
      </w:r>
    </w:p>
    <w:p w:rsidR="009554EF" w:rsidRPr="009554EF" w:rsidRDefault="009554EF" w:rsidP="009554EF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Земельный кодекс РФ 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проведения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Электронный аукцион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процедуры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Продажа права аренды земельного участка, государственная собственность на который не разграничена, расположенного по адресу: Курганская обл. Звериноголовский р-н, с. Звериноголовское, ул. Октябрьская, уч. 107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Электронная площадка</w:t>
      </w:r>
    </w:p>
    <w:p w:rsidR="009554EF" w:rsidRPr="009554EF" w:rsidRDefault="009554EF" w:rsidP="009554EF">
      <w:pPr>
        <w:spacing w:after="0" w:line="300" w:lineRule="atLeast"/>
        <w:rPr>
          <w:rFonts w:ascii="Times New Roman" w:eastAsia="Times New Roman" w:hAnsi="Times New Roman" w:cs="Times New Roman"/>
          <w:color w:val="115DEE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begin"/>
      </w: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instrText xml:space="preserve"> HYPERLINK "http://roseltorg.ru/" \t "_blank" </w:instrText>
      </w: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separate"/>
      </w:r>
    </w:p>
    <w:p w:rsidR="009554EF" w:rsidRPr="009554EF" w:rsidRDefault="009554EF" w:rsidP="009554EF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4EF">
        <w:rPr>
          <w:rFonts w:ascii="Arial" w:eastAsia="Times New Roman" w:hAnsi="Arial" w:cs="Arial"/>
          <w:color w:val="115DEE"/>
          <w:sz w:val="21"/>
          <w:szCs w:val="21"/>
          <w:lang w:eastAsia="ru-RU"/>
        </w:rPr>
        <w:t>АО «ЕЭТП»</w:t>
      </w:r>
    </w:p>
    <w:p w:rsidR="009554EF" w:rsidRPr="009554EF" w:rsidRDefault="009554EF" w:rsidP="009554E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end"/>
      </w:r>
    </w:p>
    <w:p w:rsidR="009554EF" w:rsidRPr="009554EF" w:rsidRDefault="009554EF" w:rsidP="009554EF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9554EF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Организатор торгов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Сокращенное наименование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>1224500004420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Контактное лицо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Панкратова Марина Александровна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Телефон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+73524020452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Адрес электронной почты</w:t>
      </w:r>
    </w:p>
    <w:p w:rsidR="009554EF" w:rsidRPr="009554EF" w:rsidRDefault="009554EF" w:rsidP="009554E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zvr_mi@kurganobl.ru</w:t>
      </w:r>
    </w:p>
    <w:p w:rsidR="009554EF" w:rsidRPr="009554EF" w:rsidRDefault="009554EF" w:rsidP="009554EF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9554EF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Сведения о правообладателе/инициаторе торгов</w:t>
      </w:r>
    </w:p>
    <w:p w:rsidR="009554EF" w:rsidRPr="009554EF" w:rsidRDefault="009554EF" w:rsidP="009554E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Организатор торгов является правообладателем имущества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1224500004420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9554EF" w:rsidRPr="009554EF" w:rsidRDefault="009554EF" w:rsidP="009554E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9554EF" w:rsidRPr="009554EF" w:rsidRDefault="009554EF" w:rsidP="009554EF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9554EF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Информация о лотах</w:t>
      </w:r>
    </w:p>
    <w:p w:rsidR="009554EF" w:rsidRPr="009554EF" w:rsidRDefault="009554EF" w:rsidP="009554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554E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СВЕРНУТЬ ВСЕ ЛОТЫ</w:t>
      </w:r>
    </w:p>
    <w:p w:rsidR="009554EF" w:rsidRPr="009554EF" w:rsidRDefault="009554EF" w:rsidP="009554EF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9554EF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1</w:t>
      </w:r>
    </w:p>
    <w:p w:rsidR="009554EF" w:rsidRPr="009554EF" w:rsidRDefault="009554EF" w:rsidP="009554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4" w:tgtFrame="_blank" w:history="1">
        <w:r w:rsidRPr="009554EF">
          <w:rPr>
            <w:rFonts w:ascii="Arial" w:eastAsia="Times New Roman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  <w:lang w:eastAsia="ru-RU"/>
          </w:rPr>
          <w:t>Открыть карточку лота</w:t>
        </w:r>
      </w:hyperlink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Прием </w:t>
      </w:r>
      <w:proofErr w:type="spellStart"/>
      <w:r w:rsidRPr="009554E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заявокПродажа</w:t>
      </w:r>
      <w:proofErr w:type="spellEnd"/>
      <w:r w:rsidRPr="009554E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права аренды земельного участка, государственная собственность на который не разграничена, расположенного по адресу: Курганская обл. Звериноголовский р-н, с. Звериноголовское, ул. Октябрьская, уч. 107</w:t>
      </w:r>
    </w:p>
    <w:p w:rsidR="009554EF" w:rsidRPr="009554EF" w:rsidRDefault="009554EF" w:rsidP="009554EF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9554E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lastRenderedPageBreak/>
        <w:t>Основная информация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Продажа права аренды земельного участка, государственная собственность на который не разграничена, расположенного по адресу: Курганская обл. Звериноголовский р-н, с. Звериноголовское, ул. Октябрьская, уч. 107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Земельный участок с кадастровым номером: 45:05:020102:775, вид разрешенного использования: для предпринимательства, общей площадью 10000 </w:t>
      </w:r>
      <w:proofErr w:type="spellStart"/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кв.м</w:t>
      </w:r>
      <w:proofErr w:type="spellEnd"/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., расположенный по адресу: Курганская обл. Звериноголовский р-н, с. Звериноголовское ул. Октябрьская, уч. 107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hyperlink r:id="rId5" w:anchor="com/procedure/view/procedure/528131" w:tgtFrame="_blank" w:history="1">
        <w:r w:rsidRPr="009554EF">
          <w:rPr>
            <w:rFonts w:ascii="Arial" w:eastAsia="Times New Roman" w:hAnsi="Arial" w:cs="Arial"/>
            <w:color w:val="115DEE"/>
            <w:sz w:val="21"/>
            <w:szCs w:val="21"/>
            <w:u w:val="single"/>
            <w:lang w:eastAsia="ru-RU"/>
          </w:rPr>
          <w:t>Извещение на электронной площадке (ссылка)</w:t>
        </w:r>
      </w:hyperlink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Сведения о предыдущих извещениях (сообщениях)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Данный лот выставлялся на торги 1 раз в 2022 году, 1 раз в 2023 году, торги признаны несостоявшимися, ввиду отсутствия заявок на участие.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17 000,00 ₽ 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Без учета НДС 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510,00 ₽ (3,00 %) 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3 400,00 ₽ (20,00 %) </w:t>
      </w:r>
    </w:p>
    <w:p w:rsidR="009554EF" w:rsidRPr="009554EF" w:rsidRDefault="009554EF" w:rsidP="009554EF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9554E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Реквизиты счета для перечисления задатка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Получатель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АО "Единая электронная торговая площадка" 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7707704692 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9554EF" w:rsidRPr="009554EF" w:rsidRDefault="009554EF" w:rsidP="009554E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772501001 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банка получателя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Филиал "Центральный" Банка ВТБ (ПАО) в г. Москва 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Расчетный счет (казначейский счет)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40702810510050001273 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Лицевой счет</w:t>
      </w:r>
    </w:p>
    <w:p w:rsidR="009554EF" w:rsidRPr="009554EF" w:rsidRDefault="009554EF" w:rsidP="009554E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— 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БИК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044525411 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Корреспондентский счет (ЕКС)</w:t>
      </w:r>
    </w:p>
    <w:p w:rsidR="009554EF" w:rsidRPr="009554EF" w:rsidRDefault="009554EF" w:rsidP="009554E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30101810145250000411 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платежа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и порядок внесения задатка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Порядок возврата задатка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Субъект местонахождения имущества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Курганская область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имущества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. Звериноголовский, с Звериноголовское ул. Октябрьская, уч. 107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Земли населенных пунктов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Государственная собственность (неразграниченная)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договора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Договор аренды земельного участка 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аренды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5 лет 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Ограничения прав на земельный участок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Отсутствуют 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</w:p>
    <w:p w:rsidR="009554EF" w:rsidRPr="009554EF" w:rsidRDefault="009554EF" w:rsidP="009554EF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9554E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Кадастровый номер земельного участка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45:05:020102:775 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Площадь земельного участка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10 000 м</w:t>
      </w:r>
      <w:r w:rsidRPr="009554EF">
        <w:rPr>
          <w:rFonts w:ascii="Arial" w:eastAsia="Times New Roman" w:hAnsi="Arial" w:cs="Arial"/>
          <w:color w:val="143370"/>
          <w:sz w:val="16"/>
          <w:szCs w:val="16"/>
          <w:vertAlign w:val="superscript"/>
          <w:lang w:eastAsia="ru-RU"/>
        </w:rPr>
        <w:t>2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разрешённого использования земельного участка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Предпринимательство 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Регистрационный номер ЕГРОКН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9554EF" w:rsidRPr="009554EF" w:rsidRDefault="009554EF" w:rsidP="009554EF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9554E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Информация о сведениях из единых государственных реестров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9554EF" w:rsidRPr="009554EF" w:rsidRDefault="009554EF" w:rsidP="009554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554E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—</w:t>
      </w:r>
    </w:p>
    <w:p w:rsidR="009554EF" w:rsidRPr="009554EF" w:rsidRDefault="009554EF" w:rsidP="009554EF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9554E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9554EF" w:rsidRPr="009554EF" w:rsidRDefault="009554EF" w:rsidP="009554EF">
      <w:pPr>
        <w:spacing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554EF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lastRenderedPageBreak/>
        <w:drawing>
          <wp:inline distT="0" distB="0" distL="0" distR="0" wp14:anchorId="7C2FE64D" wp14:editId="21FEEC72">
            <wp:extent cx="2552700" cy="1905000"/>
            <wp:effectExtent l="0" t="0" r="0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4EF" w:rsidRPr="009554EF" w:rsidRDefault="009554EF" w:rsidP="009554EF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9554E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9554EF" w:rsidRPr="009554EF" w:rsidRDefault="009554EF" w:rsidP="009554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554E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Распоряжение от 19 июля 2024 года № 195-р.pdf</w:t>
      </w:r>
    </w:p>
    <w:p w:rsidR="009554EF" w:rsidRPr="009554EF" w:rsidRDefault="009554EF" w:rsidP="009554EF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291.67 Кб22.07.2024</w:t>
      </w:r>
    </w:p>
    <w:p w:rsidR="009554EF" w:rsidRPr="009554EF" w:rsidRDefault="009554EF" w:rsidP="009554E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9554EF" w:rsidRPr="009554EF" w:rsidRDefault="009554EF" w:rsidP="009554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554E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документация, Октябрьская, уч. 107 повторно.doc</w:t>
      </w:r>
    </w:p>
    <w:p w:rsidR="009554EF" w:rsidRPr="009554EF" w:rsidRDefault="009554EF" w:rsidP="009554EF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169.00 Кб22.07.2024</w:t>
      </w:r>
    </w:p>
    <w:p w:rsidR="009554EF" w:rsidRPr="009554EF" w:rsidRDefault="009554EF" w:rsidP="009554E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9554EF" w:rsidRPr="009554EF" w:rsidRDefault="009554EF" w:rsidP="009554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554E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Выписка из ЕГРН.pdf</w:t>
      </w:r>
    </w:p>
    <w:p w:rsidR="009554EF" w:rsidRPr="009554EF" w:rsidRDefault="009554EF" w:rsidP="009554EF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426.57 Кб22.07.2024</w:t>
      </w:r>
    </w:p>
    <w:p w:rsidR="009554EF" w:rsidRPr="009554EF" w:rsidRDefault="009554EF" w:rsidP="009554E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Иное</w:t>
      </w:r>
    </w:p>
    <w:p w:rsidR="009554EF" w:rsidRPr="009554EF" w:rsidRDefault="009554EF" w:rsidP="009554EF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9554EF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Требования к заявкам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участникам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Перечень документов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документам</w:t>
      </w:r>
    </w:p>
    <w:p w:rsidR="009554EF" w:rsidRPr="009554EF" w:rsidRDefault="009554EF" w:rsidP="009554E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</w:p>
    <w:p w:rsidR="009554EF" w:rsidRPr="009554EF" w:rsidRDefault="009554EF" w:rsidP="009554EF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9554EF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Условия проведения процедуры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подачи заявок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23.07.2024 </w:t>
      </w:r>
      <w:r w:rsidRPr="009554E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08:00 (МСК+2)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окончания подачи заявок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24.08.2024 </w:t>
      </w:r>
      <w:r w:rsidRPr="009554E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16:00 (МСК+2)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рассмотрения заявок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27.08.2024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проведения аукциона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29.08.2024 </w:t>
      </w:r>
      <w:r w:rsidRPr="009554E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10:00 (МСК+2)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проведения аукциона</w:t>
      </w:r>
    </w:p>
    <w:p w:rsidR="009554EF" w:rsidRPr="009554EF" w:rsidRDefault="009554EF" w:rsidP="009554E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9554EF" w:rsidRPr="009554EF" w:rsidRDefault="009554EF" w:rsidP="009554E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9554EF" w:rsidRPr="009554EF" w:rsidRDefault="009554EF" w:rsidP="009554E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9554EF" w:rsidRPr="009554EF" w:rsidRDefault="009554EF" w:rsidP="009554EF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9554EF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lastRenderedPageBreak/>
        <w:t>Документы извещения</w:t>
      </w:r>
    </w:p>
    <w:p w:rsidR="009554EF" w:rsidRPr="009554EF" w:rsidRDefault="009554EF" w:rsidP="009554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554E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Заявка.doc</w:t>
      </w:r>
    </w:p>
    <w:p w:rsidR="009554EF" w:rsidRPr="009554EF" w:rsidRDefault="009554EF" w:rsidP="009554EF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57.00 Кб22.07.2024</w:t>
      </w:r>
    </w:p>
    <w:p w:rsidR="009554EF" w:rsidRPr="009554EF" w:rsidRDefault="009554EF" w:rsidP="009554E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Форма заявки</w:t>
      </w:r>
    </w:p>
    <w:p w:rsidR="009554EF" w:rsidRPr="009554EF" w:rsidRDefault="009554EF" w:rsidP="009554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554E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Проект договора аренды.doc</w:t>
      </w:r>
    </w:p>
    <w:p w:rsidR="009554EF" w:rsidRPr="009554EF" w:rsidRDefault="009554EF" w:rsidP="009554EF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9554EF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85.00 Кб22.07.2024</w:t>
      </w:r>
    </w:p>
    <w:p w:rsidR="009554EF" w:rsidRPr="009554EF" w:rsidRDefault="009554EF" w:rsidP="009554E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9554E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Проект договора</w:t>
      </w:r>
    </w:p>
    <w:p w:rsidR="00CC24B0" w:rsidRDefault="00CC24B0">
      <w:bookmarkStart w:id="0" w:name="_GoBack"/>
      <w:bookmarkEnd w:id="0"/>
    </w:p>
    <w:sectPr w:rsidR="00CC2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9E3"/>
    <w:rsid w:val="005449E3"/>
    <w:rsid w:val="00667CD5"/>
    <w:rsid w:val="009554EF"/>
    <w:rsid w:val="00CC2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9BB961-A5A8-4AB0-9EB0-5223A1FEC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4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54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6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366348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8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94210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8379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52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9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50104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521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325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29080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47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1379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9571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55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272107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66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5506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46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30746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437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27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8634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1725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48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2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5331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70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567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4646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17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16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43279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94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69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5496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7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42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3914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12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304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579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445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67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67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244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1242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47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651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54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9409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36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93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8655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68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48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109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33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663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5869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33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73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71717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13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576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7427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97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97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6240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66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541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0377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15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92236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93663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7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9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9377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03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37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6939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548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54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1971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392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2596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77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263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83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28343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2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095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6650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7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92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73866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16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116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2545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56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92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8570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63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288662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65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80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32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79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709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31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04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43459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767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135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9434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6145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9271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07256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049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0857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3527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2222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94324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5349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4186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21195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52892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2800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8931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68952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4995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4526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53938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2180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9247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2492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8222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4472161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8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9018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0485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56736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0551256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3907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3665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77450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06221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520732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7947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5405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63479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5771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06486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2552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7829531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8936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3635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26999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34828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15444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64357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94227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394237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2226356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8844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07256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2903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1113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43829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5910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6365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326176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767043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8224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29921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4985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56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7458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0106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3488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689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3657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21036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8485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6257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2674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3485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6899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2877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2044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36485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037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12095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7942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2180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3340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743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7846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1013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7546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5653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4253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5552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591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2525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71578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304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0973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624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2434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71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2968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3769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9003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8222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1999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684707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7894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3147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45031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57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098255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4908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7626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9820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215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964661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0600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4782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73670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1064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427546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7709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5308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4089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79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1854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1620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7015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5859502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606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8739220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1995259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47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985691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7471448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3702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5641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14746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34744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72502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947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0709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40508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88740090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36520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916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31977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0715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549543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0546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9029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23459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91426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2266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952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30883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87170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009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5263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6443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93813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22486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19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425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25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870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6537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17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70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9335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4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712756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66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07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7563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18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83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89517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985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76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6488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1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377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63493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17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40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3978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48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147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5758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0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65821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274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87032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98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4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495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0774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4660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783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398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541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9822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656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75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16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8537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7077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596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804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7020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://178fz.roseltorg.ru/" TargetMode="External"/><Relationship Id="rId4" Type="http://schemas.openxmlformats.org/officeDocument/2006/relationships/hyperlink" Target="https://torgi.gov.ru/new/public/lots/lot/22000157630000000059/1/(lotInfo:info)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910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3</cp:revision>
  <cp:lastPrinted>2024-07-23T03:39:00Z</cp:lastPrinted>
  <dcterms:created xsi:type="dcterms:W3CDTF">2024-07-23T03:36:00Z</dcterms:created>
  <dcterms:modified xsi:type="dcterms:W3CDTF">2024-07-23T11:12:00Z</dcterms:modified>
</cp:coreProperties>
</file>