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4898"/>
      </w:tblGrid>
      <w:tr w:rsidR="00955FAC" w:rsidRPr="00962893" w:rsidTr="00122B8C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right="-234" w:firstLine="70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Pr="00962893" w:rsidRDefault="001A19FA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-234"/>
              <w:rPr>
                <w:rFonts w:ascii="Arial" w:hAnsi="Arial" w:cs="Arial"/>
                <w:sz w:val="24"/>
                <w:szCs w:val="24"/>
              </w:rPr>
            </w:pPr>
          </w:p>
          <w:p w:rsidR="001A19FA" w:rsidRPr="00962893" w:rsidRDefault="001A19FA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-234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Приложение 1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-234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Звериноголовского </w:t>
            </w:r>
            <w:r w:rsidR="00661610" w:rsidRPr="00962893">
              <w:rPr>
                <w:rFonts w:ascii="Arial" w:hAnsi="Arial" w:cs="Arial"/>
                <w:sz w:val="24"/>
                <w:szCs w:val="24"/>
              </w:rPr>
              <w:t xml:space="preserve">муниципального округа Курганской области </w:t>
            </w:r>
            <w:r w:rsidRPr="00962893">
              <w:rPr>
                <w:rFonts w:ascii="Arial" w:hAnsi="Arial" w:cs="Arial"/>
                <w:sz w:val="24"/>
                <w:szCs w:val="24"/>
              </w:rPr>
              <w:t>от</w:t>
            </w:r>
            <w:r w:rsidR="00C3108D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5D31">
              <w:rPr>
                <w:rFonts w:ascii="Arial" w:hAnsi="Arial" w:cs="Arial"/>
                <w:sz w:val="24"/>
                <w:szCs w:val="24"/>
              </w:rPr>
              <w:t>20</w:t>
            </w:r>
            <w:r w:rsidR="009A7E85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6F04" w:rsidRPr="00962893">
              <w:rPr>
                <w:rFonts w:ascii="Arial" w:hAnsi="Arial" w:cs="Arial"/>
                <w:sz w:val="24"/>
                <w:szCs w:val="24"/>
              </w:rPr>
              <w:t>июня</w:t>
            </w:r>
            <w:r w:rsidR="00CB4B3B" w:rsidRPr="00962893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686F04" w:rsidRPr="00962893">
              <w:rPr>
                <w:rFonts w:ascii="Arial" w:hAnsi="Arial" w:cs="Arial"/>
                <w:sz w:val="24"/>
                <w:szCs w:val="24"/>
              </w:rPr>
              <w:t>5</w:t>
            </w:r>
            <w:r w:rsidR="00FF5921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года № </w:t>
            </w:r>
            <w:r w:rsidR="00815D31">
              <w:rPr>
                <w:rFonts w:ascii="Arial" w:hAnsi="Arial" w:cs="Arial"/>
                <w:sz w:val="24"/>
                <w:szCs w:val="24"/>
              </w:rPr>
              <w:t>200-</w:t>
            </w:r>
            <w:r w:rsidR="005134CB" w:rsidRPr="00962893">
              <w:rPr>
                <w:rFonts w:ascii="Arial" w:hAnsi="Arial" w:cs="Arial"/>
                <w:sz w:val="24"/>
                <w:szCs w:val="24"/>
              </w:rPr>
              <w:t>р</w:t>
            </w:r>
            <w:r w:rsidR="002C0DA3" w:rsidRPr="0096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«О проведении</w:t>
            </w:r>
            <w:r w:rsidR="00580FE7" w:rsidRPr="00962893">
              <w:rPr>
                <w:rFonts w:ascii="Arial" w:hAnsi="Arial" w:cs="Arial"/>
                <w:sz w:val="24"/>
                <w:szCs w:val="24"/>
              </w:rPr>
              <w:t xml:space="preserve"> открытого 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аукциона в электронной форме по продаже муниципального имущества, находящегося в собственности муниципального образования Звериноголовский </w:t>
            </w:r>
            <w:r w:rsidR="00661610" w:rsidRPr="00962893">
              <w:rPr>
                <w:rFonts w:ascii="Arial" w:hAnsi="Arial" w:cs="Arial"/>
                <w:sz w:val="24"/>
                <w:szCs w:val="24"/>
              </w:rPr>
              <w:t>муниципальный округ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Курганской области»</w:t>
            </w:r>
          </w:p>
          <w:p w:rsidR="00955FAC" w:rsidRPr="00962893" w:rsidRDefault="00955FAC" w:rsidP="00EB7144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 w:right="-23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rPr>
          <w:rFonts w:ascii="Arial" w:hAnsi="Arial" w:cs="Arial"/>
          <w:i/>
          <w:iCs/>
          <w:color w:val="FF0000"/>
          <w:sz w:val="24"/>
          <w:szCs w:val="24"/>
        </w:rPr>
      </w:pP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  <w:r w:rsidRPr="00962893">
        <w:rPr>
          <w:rFonts w:ascii="Arial" w:hAnsi="Arial" w:cs="Arial"/>
          <w:i/>
          <w:iCs/>
          <w:color w:val="FF0000"/>
          <w:sz w:val="24"/>
          <w:szCs w:val="24"/>
        </w:rPr>
        <w:tab/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1A19FA" w:rsidRPr="00962893" w:rsidRDefault="001A19FA" w:rsidP="00EB7144">
      <w:pPr>
        <w:widowControl w:val="0"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ДОКУМЕНТАЦИЯ О ПРОВЕДЕНИИ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100" w:lineRule="atLeast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ПО ПРОДАЖЕ МУНИЦИПАЛЬНОГО ИМУЩЕСТВА, НАХОДЯЩЕГОСЯ В СОБСТВЕННОСТИ МУНИЦИПАЛЬНОГО ОБРАЗОВАНИЯ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ЗВЕРИНОГОЛОВСКИЙ </w:t>
      </w:r>
      <w:r w:rsidR="00661610" w:rsidRPr="00962893">
        <w:rPr>
          <w:rFonts w:ascii="Arial" w:hAnsi="Arial" w:cs="Arial"/>
          <w:b/>
          <w:bCs/>
          <w:sz w:val="24"/>
          <w:szCs w:val="24"/>
        </w:rPr>
        <w:t>МУНИЦИПАЛЬНЫЙ ОКРУГ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КУРГАНСКОЙ ОБЛАСТИ</w:t>
      </w:r>
    </w:p>
    <w:p w:rsidR="00955FAC" w:rsidRPr="00962893" w:rsidRDefault="00B6229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  </w:t>
      </w: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1A19FA" w:rsidRPr="00962893" w:rsidRDefault="001A19FA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1A19FA" w:rsidRDefault="001A19FA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EB7144" w:rsidRPr="00962893" w:rsidRDefault="00EB7144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i/>
          <w:iCs/>
          <w:kern w:val="1"/>
          <w:sz w:val="24"/>
          <w:szCs w:val="24"/>
        </w:rPr>
      </w:pP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both"/>
        <w:rPr>
          <w:rFonts w:ascii="Arial" w:hAnsi="Arial" w:cs="Arial"/>
          <w:b/>
          <w:bCs/>
          <w:kern w:val="1"/>
          <w:sz w:val="24"/>
          <w:szCs w:val="24"/>
        </w:rPr>
      </w:pPr>
    </w:p>
    <w:p w:rsidR="00955FAC" w:rsidRPr="00962893" w:rsidRDefault="00955FAC" w:rsidP="00EB7144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right="-234" w:firstLine="709"/>
        <w:jc w:val="center"/>
        <w:rPr>
          <w:rFonts w:ascii="Arial" w:hAnsi="Arial" w:cs="Arial"/>
          <w:b/>
          <w:bCs/>
          <w:kern w:val="1"/>
          <w:sz w:val="24"/>
          <w:szCs w:val="24"/>
        </w:rPr>
      </w:pPr>
      <w:r w:rsidRPr="00962893">
        <w:rPr>
          <w:rFonts w:ascii="Arial" w:hAnsi="Arial" w:cs="Arial"/>
          <w:b/>
          <w:bCs/>
          <w:kern w:val="1"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kern w:val="1"/>
          <w:sz w:val="24"/>
          <w:szCs w:val="24"/>
        </w:rPr>
        <w:t>5</w:t>
      </w:r>
      <w:r w:rsidRPr="00962893">
        <w:rPr>
          <w:rFonts w:ascii="Arial" w:hAnsi="Arial" w:cs="Arial"/>
          <w:b/>
          <w:bCs/>
          <w:kern w:val="1"/>
          <w:sz w:val="24"/>
          <w:szCs w:val="24"/>
        </w:rPr>
        <w:t xml:space="preserve"> г.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>Раздел</w:t>
      </w: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="007505B6" w:rsidRPr="00962893">
        <w:rPr>
          <w:rFonts w:ascii="Arial" w:hAnsi="Arial" w:cs="Arial"/>
          <w:b/>
          <w:bCs/>
          <w:caps/>
          <w:sz w:val="24"/>
          <w:szCs w:val="24"/>
        </w:rPr>
        <w:t xml:space="preserve">I.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основные термины и определения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Аукцион по продаже имущества, находящегося в муниципальной собств</w:t>
      </w:r>
      <w:r w:rsidR="00CB4B3B" w:rsidRPr="00962893">
        <w:rPr>
          <w:rFonts w:ascii="Arial" w:hAnsi="Arial" w:cs="Arial"/>
          <w:sz w:val="24"/>
          <w:szCs w:val="24"/>
        </w:rPr>
        <w:t>енности Звериноголовского муниципального округа</w:t>
      </w:r>
      <w:r w:rsidRPr="00962893">
        <w:rPr>
          <w:rFonts w:ascii="Arial" w:hAnsi="Arial" w:cs="Arial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962893">
        <w:rPr>
          <w:rFonts w:ascii="Arial" w:hAnsi="Arial" w:cs="Arial"/>
          <w:sz w:val="24"/>
          <w:szCs w:val="24"/>
        </w:rPr>
        <w:t xml:space="preserve">ода </w:t>
      </w:r>
      <w:r w:rsidRPr="00962893">
        <w:rPr>
          <w:rFonts w:ascii="Arial" w:hAnsi="Arial" w:cs="Arial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962893">
        <w:rPr>
          <w:rFonts w:ascii="Arial" w:hAnsi="Arial" w:cs="Arial"/>
          <w:sz w:val="24"/>
          <w:szCs w:val="24"/>
        </w:rPr>
        <w:t>ода</w:t>
      </w:r>
      <w:r w:rsidRPr="00962893">
        <w:rPr>
          <w:rFonts w:ascii="Arial" w:hAnsi="Arial" w:cs="Arial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от </w:t>
      </w:r>
      <w:r w:rsidR="00815D31">
        <w:rPr>
          <w:rFonts w:ascii="Arial" w:hAnsi="Arial" w:cs="Arial"/>
          <w:sz w:val="24"/>
          <w:szCs w:val="24"/>
        </w:rPr>
        <w:t>20 июня</w:t>
      </w:r>
      <w:r w:rsidR="009A7E85" w:rsidRPr="00962893">
        <w:rPr>
          <w:rFonts w:ascii="Arial" w:hAnsi="Arial" w:cs="Arial"/>
          <w:sz w:val="24"/>
          <w:szCs w:val="24"/>
        </w:rPr>
        <w:t xml:space="preserve"> </w:t>
      </w:r>
      <w:r w:rsidR="00686F04" w:rsidRPr="00962893">
        <w:rPr>
          <w:rFonts w:ascii="Arial" w:hAnsi="Arial" w:cs="Arial"/>
          <w:sz w:val="24"/>
          <w:szCs w:val="24"/>
        </w:rPr>
        <w:t xml:space="preserve"> </w:t>
      </w:r>
      <w:r w:rsidR="00CB4B3B"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="002C0DA3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года № </w:t>
      </w:r>
      <w:r w:rsidR="00815D31">
        <w:rPr>
          <w:rFonts w:ascii="Arial" w:hAnsi="Arial" w:cs="Arial"/>
          <w:sz w:val="24"/>
          <w:szCs w:val="24"/>
        </w:rPr>
        <w:t>200</w:t>
      </w:r>
      <w:r w:rsidR="009A7E85" w:rsidRPr="00962893">
        <w:rPr>
          <w:rFonts w:ascii="Arial" w:hAnsi="Arial" w:cs="Arial"/>
          <w:sz w:val="24"/>
          <w:szCs w:val="24"/>
        </w:rPr>
        <w:t>-</w:t>
      </w:r>
      <w:r w:rsidR="00FF5921" w:rsidRPr="00962893">
        <w:rPr>
          <w:rFonts w:ascii="Arial" w:hAnsi="Arial" w:cs="Arial"/>
          <w:sz w:val="24"/>
          <w:szCs w:val="24"/>
        </w:rPr>
        <w:t>р</w:t>
      </w:r>
      <w:r w:rsidR="005F736B" w:rsidRPr="00962893">
        <w:rPr>
          <w:rFonts w:ascii="Arial" w:hAnsi="Arial" w:cs="Arial"/>
          <w:sz w:val="24"/>
          <w:szCs w:val="24"/>
        </w:rPr>
        <w:t xml:space="preserve"> «О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области».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Сайт</w:t>
      </w:r>
      <w:r w:rsidRPr="00962893">
        <w:rPr>
          <w:rFonts w:ascii="Arial" w:hAnsi="Arial" w:cs="Arial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Предмет аукциона – </w:t>
      </w:r>
      <w:r w:rsidRPr="00962893">
        <w:rPr>
          <w:rFonts w:ascii="Arial" w:hAnsi="Arial" w:cs="Arial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 w:rsidRPr="00962893">
        <w:rPr>
          <w:rFonts w:ascii="Arial" w:hAnsi="Arial" w:cs="Arial"/>
          <w:sz w:val="24"/>
          <w:szCs w:val="24"/>
        </w:rPr>
        <w:t xml:space="preserve">муниципального округа </w:t>
      </w:r>
      <w:r w:rsidRPr="00962893">
        <w:rPr>
          <w:rFonts w:ascii="Arial" w:hAnsi="Arial" w:cs="Arial"/>
          <w:sz w:val="24"/>
          <w:szCs w:val="24"/>
        </w:rPr>
        <w:t>Курганской области.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Продавец –</w:t>
      </w:r>
      <w:r w:rsidRPr="00962893">
        <w:rPr>
          <w:rFonts w:ascii="Arial" w:hAnsi="Arial" w:cs="Arial"/>
          <w:sz w:val="24"/>
          <w:szCs w:val="24"/>
        </w:rPr>
        <w:t xml:space="preserve"> Админи</w:t>
      </w:r>
      <w:r w:rsidR="00C22EDC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 w:firstLine="714"/>
        <w:jc w:val="both"/>
        <w:rPr>
          <w:rFonts w:ascii="Arial" w:hAnsi="Arial" w:cs="Arial"/>
          <w:color w:val="FF0000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Организатор – </w:t>
      </w:r>
      <w:r w:rsidRPr="00962893">
        <w:rPr>
          <w:rFonts w:ascii="Arial" w:hAnsi="Arial" w:cs="Arial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площадка»,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адрес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местонахождения: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115114, г. Москва, ул</w:t>
      </w:r>
      <w:r w:rsidR="00CB4B3B" w:rsidRPr="00962893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CB4B3B" w:rsidRPr="00962893">
        <w:rPr>
          <w:rFonts w:ascii="Arial" w:hAnsi="Arial" w:cs="Arial"/>
          <w:sz w:val="24"/>
          <w:szCs w:val="24"/>
        </w:rPr>
        <w:t>Кожевническая</w:t>
      </w:r>
      <w:proofErr w:type="spellEnd"/>
      <w:r w:rsidR="00CB4B3B" w:rsidRPr="00962893">
        <w:rPr>
          <w:rFonts w:ascii="Arial" w:hAnsi="Arial" w:cs="Arial"/>
          <w:sz w:val="24"/>
          <w:szCs w:val="24"/>
        </w:rPr>
        <w:t xml:space="preserve">, д. 14, стр. 5, </w:t>
      </w:r>
      <w:r w:rsidRPr="00962893">
        <w:rPr>
          <w:rFonts w:ascii="Arial" w:hAnsi="Arial" w:cs="Arial"/>
          <w:sz w:val="24"/>
          <w:szCs w:val="24"/>
        </w:rPr>
        <w:t>тел.</w:t>
      </w:r>
      <w:r w:rsidRPr="009628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+7 (495) 276-16-26</w:t>
      </w:r>
      <w:r w:rsidRPr="00962893">
        <w:rPr>
          <w:rFonts w:ascii="Arial" w:hAnsi="Arial" w:cs="Arial"/>
          <w:color w:val="FF0000"/>
          <w:sz w:val="24"/>
          <w:szCs w:val="24"/>
        </w:rPr>
        <w:t>.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 w:firstLine="71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Регистрация на электронной площадке</w:t>
      </w:r>
      <w:r w:rsidRPr="00962893">
        <w:rPr>
          <w:rFonts w:ascii="Arial" w:hAnsi="Arial" w:cs="Arial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Открытая часть электронной площадки</w:t>
      </w:r>
      <w:r w:rsidRPr="00962893">
        <w:rPr>
          <w:rFonts w:ascii="Arial" w:hAnsi="Arial" w:cs="Arial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Закрытая часть электронной площадки</w:t>
      </w:r>
      <w:r w:rsidRPr="00962893">
        <w:rPr>
          <w:rFonts w:ascii="Arial" w:hAnsi="Arial" w:cs="Arial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«</w:t>
      </w:r>
      <w:r w:rsidRPr="00962893">
        <w:rPr>
          <w:rFonts w:ascii="Arial" w:hAnsi="Arial" w:cs="Arial"/>
          <w:b/>
          <w:bCs/>
          <w:sz w:val="24"/>
          <w:szCs w:val="24"/>
        </w:rPr>
        <w:t>Личный кабинет»</w:t>
      </w:r>
      <w:r w:rsidRPr="00962893">
        <w:rPr>
          <w:rFonts w:ascii="Arial" w:hAnsi="Arial" w:cs="Arial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аукцион</w:t>
      </w:r>
      <w:r w:rsidRPr="00962893">
        <w:rPr>
          <w:rFonts w:ascii="Arial" w:hAnsi="Arial" w:cs="Arial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Лот</w:t>
      </w:r>
      <w:r w:rsidRPr="00962893">
        <w:rPr>
          <w:rFonts w:ascii="Arial" w:hAnsi="Arial" w:cs="Arial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Претендент</w:t>
      </w:r>
      <w:r w:rsidRPr="00962893">
        <w:rPr>
          <w:rFonts w:ascii="Arial" w:hAnsi="Arial" w:cs="Arial"/>
          <w:sz w:val="24"/>
          <w:szCs w:val="24"/>
        </w:rPr>
        <w:t xml:space="preserve"> – зарегистрированное на электронной площадке физическое или </w:t>
      </w:r>
      <w:r w:rsidRPr="00962893">
        <w:rPr>
          <w:rFonts w:ascii="Arial" w:hAnsi="Arial" w:cs="Arial"/>
          <w:sz w:val="24"/>
          <w:szCs w:val="24"/>
        </w:rPr>
        <w:lastRenderedPageBreak/>
        <w:t>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Участник электронного аукциона</w:t>
      </w:r>
      <w:r w:rsidRPr="00962893">
        <w:rPr>
          <w:rFonts w:ascii="Arial" w:hAnsi="Arial" w:cs="Arial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Электронная подпись</w:t>
      </w:r>
      <w:r w:rsidRPr="00962893">
        <w:rPr>
          <w:rFonts w:ascii="Arial" w:hAnsi="Arial" w:cs="Arial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документ</w:t>
      </w:r>
      <w:r w:rsidRPr="00962893">
        <w:rPr>
          <w:rFonts w:ascii="Arial" w:hAnsi="Arial" w:cs="Arial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образ документа</w:t>
      </w:r>
      <w:r w:rsidRPr="00962893">
        <w:rPr>
          <w:rFonts w:ascii="Arial" w:hAnsi="Arial" w:cs="Arial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Электронное сообщение (электронное уведомление)</w:t>
      </w:r>
      <w:r w:rsidRPr="00962893">
        <w:rPr>
          <w:rFonts w:ascii="Arial" w:hAnsi="Arial" w:cs="Arial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Электронный журнал</w:t>
      </w:r>
      <w:r w:rsidRPr="00962893">
        <w:rPr>
          <w:rFonts w:ascii="Arial" w:hAnsi="Arial" w:cs="Arial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«Шаг аукциона» </w:t>
      </w:r>
      <w:r w:rsidRPr="00962893">
        <w:rPr>
          <w:rFonts w:ascii="Arial" w:hAnsi="Arial" w:cs="Arial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Победитель аукциона</w:t>
      </w:r>
      <w:r w:rsidRPr="00962893">
        <w:rPr>
          <w:rFonts w:ascii="Arial" w:hAnsi="Arial" w:cs="Arial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962893" w:rsidRDefault="00955FAC" w:rsidP="00EB7144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right="-234"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Контакты: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Организатор торгов –</w:t>
      </w:r>
      <w:r w:rsidRPr="00962893">
        <w:rPr>
          <w:rFonts w:ascii="Arial" w:hAnsi="Arial" w:cs="Arial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115114, г. Москва, ул. </w:t>
      </w:r>
      <w:proofErr w:type="spellStart"/>
      <w:r w:rsidRPr="00962893">
        <w:rPr>
          <w:rFonts w:ascii="Arial" w:hAnsi="Arial" w:cs="Arial"/>
          <w:sz w:val="24"/>
          <w:szCs w:val="24"/>
        </w:rPr>
        <w:t>Кожевническая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, д. 14, стр. 5 </w:t>
      </w:r>
    </w:p>
    <w:p w:rsidR="00955FAC" w:rsidRPr="00962893" w:rsidRDefault="00955FAC" w:rsidP="00EB7144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тел. +8 (495) 276-16-26, 8-800-100-18-77, факс 8 (495) 542-40-20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Адрес электронной почты E-</w:t>
      </w:r>
      <w:proofErr w:type="spellStart"/>
      <w:r w:rsidRPr="00962893">
        <w:rPr>
          <w:rFonts w:ascii="Arial" w:hAnsi="Arial" w:cs="Arial"/>
          <w:sz w:val="24"/>
          <w:szCs w:val="24"/>
        </w:rPr>
        <w:t>mail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: </w:t>
      </w:r>
      <w:hyperlink r:id="rId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info@roseltorg.ru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Сайт: </w:t>
      </w:r>
      <w:hyperlink r:id="rId5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Продавец –</w:t>
      </w:r>
      <w:r w:rsidRPr="00962893">
        <w:rPr>
          <w:rFonts w:ascii="Arial" w:hAnsi="Arial" w:cs="Arial"/>
          <w:sz w:val="24"/>
          <w:szCs w:val="24"/>
        </w:rPr>
        <w:t xml:space="preserve"> Админи</w:t>
      </w:r>
      <w:r w:rsidR="00CB4B3B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Адрес: 641480, </w:t>
      </w:r>
      <w:r w:rsidR="00414A6B" w:rsidRPr="00962893">
        <w:rPr>
          <w:rFonts w:ascii="Arial" w:hAnsi="Arial" w:cs="Arial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41.</w:t>
      </w:r>
      <w:r w:rsidRPr="00962893">
        <w:rPr>
          <w:rFonts w:ascii="Arial" w:hAnsi="Arial" w:cs="Arial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График работы</w:t>
      </w:r>
      <w:r w:rsidR="00661610" w:rsidRPr="00962893">
        <w:rPr>
          <w:rFonts w:ascii="Arial" w:hAnsi="Arial" w:cs="Arial"/>
          <w:sz w:val="24"/>
          <w:szCs w:val="24"/>
        </w:rPr>
        <w:t>:</w:t>
      </w:r>
      <w:r w:rsidRPr="00962893">
        <w:rPr>
          <w:rFonts w:ascii="Arial" w:hAnsi="Arial" w:cs="Arial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Адрес электронной почты Е-</w:t>
      </w:r>
      <w:proofErr w:type="spellStart"/>
      <w:r w:rsidRPr="00962893">
        <w:rPr>
          <w:rFonts w:ascii="Arial" w:hAnsi="Arial" w:cs="Arial"/>
          <w:sz w:val="24"/>
          <w:szCs w:val="24"/>
        </w:rPr>
        <w:t>mail</w:t>
      </w:r>
      <w:proofErr w:type="spellEnd"/>
      <w:r w:rsidRPr="00962893">
        <w:rPr>
          <w:rFonts w:ascii="Arial" w:hAnsi="Arial" w:cs="Arial"/>
          <w:sz w:val="24"/>
          <w:szCs w:val="24"/>
        </w:rPr>
        <w:t xml:space="preserve">: </w:t>
      </w:r>
      <w:hyperlink r:id="rId6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</w:p>
    <w:p w:rsidR="00C22ED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Сайт: </w:t>
      </w:r>
      <w:hyperlink r:id="rId7" w:history="1">
        <w:r w:rsidR="00C22EDC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C22EDC" w:rsidRPr="00962893">
        <w:rPr>
          <w:rFonts w:ascii="Arial" w:hAnsi="Arial" w:cs="Arial"/>
          <w:sz w:val="24"/>
          <w:szCs w:val="24"/>
        </w:rPr>
        <w:t xml:space="preserve"> </w:t>
      </w:r>
    </w:p>
    <w:p w:rsidR="00955FAC" w:rsidRPr="00962893" w:rsidRDefault="00955FAC" w:rsidP="00EB7144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Номер контактного телефона: (835240) 2-04-52</w:t>
      </w:r>
    </w:p>
    <w:p w:rsidR="00955FAC" w:rsidRPr="00962893" w:rsidRDefault="00955FAC" w:rsidP="00EB7144">
      <w:pPr>
        <w:suppressAutoHyphens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Контактное лицо: </w:t>
      </w:r>
      <w:r w:rsidR="00270446" w:rsidRPr="00962893">
        <w:rPr>
          <w:rFonts w:ascii="Arial" w:hAnsi="Arial" w:cs="Arial"/>
          <w:sz w:val="24"/>
          <w:szCs w:val="24"/>
        </w:rPr>
        <w:t>г</w:t>
      </w:r>
      <w:r w:rsidR="009B5419" w:rsidRPr="00962893">
        <w:rPr>
          <w:rFonts w:ascii="Arial" w:hAnsi="Arial" w:cs="Arial"/>
          <w:sz w:val="24"/>
          <w:szCs w:val="24"/>
        </w:rPr>
        <w:t>лавн</w:t>
      </w:r>
      <w:r w:rsidR="00270446" w:rsidRPr="00962893">
        <w:rPr>
          <w:rFonts w:ascii="Arial" w:hAnsi="Arial" w:cs="Arial"/>
          <w:sz w:val="24"/>
          <w:szCs w:val="24"/>
        </w:rPr>
        <w:t>ый</w:t>
      </w:r>
      <w:r w:rsidR="009B5419" w:rsidRPr="00962893">
        <w:rPr>
          <w:rFonts w:ascii="Arial" w:hAnsi="Arial" w:cs="Arial"/>
          <w:sz w:val="24"/>
          <w:szCs w:val="24"/>
        </w:rPr>
        <w:t xml:space="preserve"> специалист</w:t>
      </w:r>
      <w:r w:rsidR="00CB4B3B" w:rsidRPr="00962893">
        <w:rPr>
          <w:rFonts w:ascii="Arial" w:hAnsi="Arial" w:cs="Arial"/>
          <w:sz w:val="24"/>
          <w:szCs w:val="24"/>
        </w:rPr>
        <w:t xml:space="preserve"> к</w:t>
      </w:r>
      <w:r w:rsidRPr="00962893">
        <w:rPr>
          <w:rFonts w:ascii="Arial" w:hAnsi="Arial" w:cs="Arial"/>
          <w:sz w:val="24"/>
          <w:szCs w:val="24"/>
        </w:rPr>
        <w:t>омитета муниципального имущества и земельных отношений Админи</w:t>
      </w:r>
      <w:r w:rsidR="00CB4B3B" w:rsidRPr="00962893">
        <w:rPr>
          <w:rFonts w:ascii="Arial" w:hAnsi="Arial" w:cs="Arial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 w:rsidRPr="00962893">
        <w:rPr>
          <w:rFonts w:ascii="Arial" w:hAnsi="Arial" w:cs="Arial"/>
          <w:sz w:val="24"/>
          <w:szCs w:val="24"/>
        </w:rPr>
        <w:t>Черепанова Анна Алексеевна</w:t>
      </w:r>
      <w:r w:rsidR="00CB4B3B" w:rsidRPr="00962893">
        <w:rPr>
          <w:rFonts w:ascii="Arial" w:hAnsi="Arial" w:cs="Arial"/>
          <w:sz w:val="24"/>
          <w:szCs w:val="24"/>
        </w:rPr>
        <w:t>.</w:t>
      </w:r>
      <w:r w:rsidRPr="00962893">
        <w:rPr>
          <w:rFonts w:ascii="Arial" w:hAnsi="Arial" w:cs="Arial"/>
          <w:sz w:val="24"/>
          <w:szCs w:val="24"/>
        </w:rPr>
        <w:br w:type="page"/>
      </w:r>
    </w:p>
    <w:p w:rsidR="00955FAC" w:rsidRPr="00962893" w:rsidRDefault="00EC68B9" w:rsidP="00EB7144">
      <w:pPr>
        <w:suppressAutoHyphens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 xml:space="preserve">Раздел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II. Информационное сообщение</w:t>
      </w:r>
    </w:p>
    <w:p w:rsidR="00955FAC" w:rsidRPr="00962893" w:rsidRDefault="00955FAC" w:rsidP="00A62543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о проведении </w:t>
      </w:r>
      <w:r w:rsidR="0012284A">
        <w:rPr>
          <w:rFonts w:ascii="Arial" w:hAnsi="Arial" w:cs="Arial"/>
          <w:b/>
          <w:bCs/>
          <w:sz w:val="24"/>
          <w:szCs w:val="24"/>
        </w:rPr>
        <w:t>21</w:t>
      </w:r>
      <w:r w:rsidR="0074439F">
        <w:rPr>
          <w:rFonts w:ascii="Arial" w:hAnsi="Arial" w:cs="Arial"/>
          <w:b/>
          <w:bCs/>
          <w:sz w:val="24"/>
          <w:szCs w:val="24"/>
        </w:rPr>
        <w:t xml:space="preserve"> июля 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 xml:space="preserve"> года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 w:rsidRPr="00962893">
        <w:rPr>
          <w:rFonts w:ascii="Arial" w:hAnsi="Arial" w:cs="Arial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962893">
        <w:rPr>
          <w:rFonts w:ascii="Arial" w:hAnsi="Arial" w:cs="Arial"/>
          <w:b/>
          <w:bCs/>
          <w:sz w:val="24"/>
          <w:szCs w:val="24"/>
        </w:rPr>
        <w:t>Курганской области</w:t>
      </w:r>
      <w:r w:rsidR="00A625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на электр</w:t>
      </w:r>
      <w:r w:rsidR="00C22EDC" w:rsidRPr="00962893">
        <w:rPr>
          <w:rFonts w:ascii="Arial" w:hAnsi="Arial" w:cs="Arial"/>
          <w:b/>
          <w:bCs/>
          <w:sz w:val="24"/>
          <w:szCs w:val="24"/>
        </w:rPr>
        <w:t>онной торговой площадке</w:t>
      </w:r>
      <w:r w:rsidRPr="00962893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C22EDC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C22ED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в сети Интернет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1. Основания проведения торгов: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принято постановлением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от </w:t>
      </w:r>
      <w:r w:rsidR="00815D31">
        <w:rPr>
          <w:rFonts w:ascii="Arial" w:hAnsi="Arial" w:cs="Arial"/>
          <w:sz w:val="24"/>
          <w:szCs w:val="24"/>
        </w:rPr>
        <w:t>20 июня</w:t>
      </w:r>
      <w:r w:rsidR="009A7E85" w:rsidRPr="00962893">
        <w:rPr>
          <w:rFonts w:ascii="Arial" w:hAnsi="Arial" w:cs="Arial"/>
          <w:sz w:val="24"/>
          <w:szCs w:val="24"/>
        </w:rPr>
        <w:t xml:space="preserve"> </w:t>
      </w:r>
      <w:r w:rsidR="00CB4B3B"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года № </w:t>
      </w:r>
      <w:r w:rsidR="00815D31">
        <w:rPr>
          <w:rFonts w:ascii="Arial" w:hAnsi="Arial" w:cs="Arial"/>
          <w:sz w:val="24"/>
          <w:szCs w:val="24"/>
        </w:rPr>
        <w:t>598</w:t>
      </w:r>
      <w:r w:rsidR="006504BA" w:rsidRPr="00962893">
        <w:rPr>
          <w:rFonts w:ascii="Arial" w:hAnsi="Arial" w:cs="Arial"/>
          <w:sz w:val="24"/>
          <w:szCs w:val="24"/>
        </w:rPr>
        <w:t xml:space="preserve"> «Об условиях приватизации муниципального имущества Звериноголовского муниципального округа Курганской области».</w:t>
      </w:r>
    </w:p>
    <w:p w:rsidR="00955FAC" w:rsidRPr="00962893" w:rsidRDefault="00EC68B9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962893">
        <w:rPr>
          <w:rFonts w:ascii="Arial" w:hAnsi="Arial" w:cs="Arial"/>
          <w:sz w:val="24"/>
          <w:szCs w:val="24"/>
        </w:rPr>
        <w:t xml:space="preserve"> муниципальное об</w:t>
      </w:r>
      <w:r w:rsidR="00CB4B3B" w:rsidRPr="00962893">
        <w:rPr>
          <w:rFonts w:ascii="Arial" w:hAnsi="Arial" w:cs="Arial"/>
          <w:sz w:val="24"/>
          <w:szCs w:val="24"/>
        </w:rPr>
        <w:t>разование Звериноголовский муниципальный округ</w:t>
      </w:r>
      <w:r w:rsidR="00955FAC" w:rsidRPr="00962893">
        <w:rPr>
          <w:rFonts w:ascii="Arial" w:hAnsi="Arial" w:cs="Arial"/>
          <w:sz w:val="24"/>
          <w:szCs w:val="24"/>
        </w:rPr>
        <w:t xml:space="preserve"> Курганской области в лице Админи</w:t>
      </w:r>
      <w:r w:rsidR="00CB4B3B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</w:t>
      </w:r>
      <w:r w:rsidR="00155EFD" w:rsidRPr="00962893">
        <w:rPr>
          <w:rFonts w:ascii="Arial" w:hAnsi="Arial" w:cs="Arial"/>
          <w:sz w:val="24"/>
          <w:szCs w:val="24"/>
        </w:rPr>
        <w:t xml:space="preserve"> Курганской области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3. Продавец –</w:t>
      </w:r>
      <w:r w:rsidR="00955FAC" w:rsidRPr="00962893">
        <w:rPr>
          <w:rFonts w:ascii="Arial" w:hAnsi="Arial" w:cs="Arial"/>
          <w:sz w:val="24"/>
          <w:szCs w:val="24"/>
        </w:rPr>
        <w:t xml:space="preserve"> Админи</w:t>
      </w:r>
      <w:r w:rsidR="00424191" w:rsidRPr="00962893">
        <w:rPr>
          <w:rFonts w:ascii="Arial" w:hAnsi="Arial" w:cs="Arial"/>
          <w:sz w:val="24"/>
          <w:szCs w:val="24"/>
        </w:rPr>
        <w:t>страция Звериноголовского муниципального округа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661610" w:rsidRPr="00962893">
        <w:rPr>
          <w:rFonts w:ascii="Arial" w:hAnsi="Arial" w:cs="Arial"/>
          <w:sz w:val="24"/>
          <w:szCs w:val="24"/>
        </w:rPr>
        <w:t>Курганской области</w:t>
      </w:r>
      <w:r w:rsidR="00661610" w:rsidRPr="00962893">
        <w:rPr>
          <w:rFonts w:ascii="Arial" w:hAnsi="Arial" w:cs="Arial"/>
          <w:sz w:val="24"/>
          <w:szCs w:val="24"/>
          <w:highlight w:val="white"/>
        </w:rPr>
        <w:t xml:space="preserve"> </w:t>
      </w:r>
      <w:r w:rsidR="00955FAC" w:rsidRPr="00962893">
        <w:rPr>
          <w:rFonts w:ascii="Arial" w:hAnsi="Arial" w:cs="Arial"/>
          <w:sz w:val="24"/>
          <w:szCs w:val="24"/>
          <w:highlight w:val="white"/>
        </w:rPr>
        <w:t>(далее – Администрация)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4. Форма торгов (способ приватизации) –</w:t>
      </w:r>
      <w:r w:rsidR="00955FAC" w:rsidRPr="00962893">
        <w:rPr>
          <w:rFonts w:ascii="Arial" w:hAnsi="Arial" w:cs="Arial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Лот №1.</w:t>
      </w:r>
      <w:r w:rsidR="001A796E" w:rsidRPr="00962893">
        <w:rPr>
          <w:rFonts w:ascii="Arial" w:hAnsi="Arial" w:cs="Arial"/>
          <w:sz w:val="24"/>
          <w:szCs w:val="24"/>
        </w:rPr>
        <w:t xml:space="preserve"> Здание, кадастровый номер 45:05:0201</w:t>
      </w:r>
      <w:r w:rsidR="009B5419" w:rsidRPr="00962893">
        <w:rPr>
          <w:rFonts w:ascii="Arial" w:hAnsi="Arial" w:cs="Arial"/>
          <w:sz w:val="24"/>
          <w:szCs w:val="24"/>
        </w:rPr>
        <w:t>11</w:t>
      </w:r>
      <w:r w:rsidR="001A796E" w:rsidRPr="00962893">
        <w:rPr>
          <w:rFonts w:ascii="Arial" w:hAnsi="Arial" w:cs="Arial"/>
          <w:sz w:val="24"/>
          <w:szCs w:val="24"/>
        </w:rPr>
        <w:t>:</w:t>
      </w:r>
      <w:r w:rsidR="009B5419" w:rsidRPr="00962893">
        <w:rPr>
          <w:rFonts w:ascii="Arial" w:hAnsi="Arial" w:cs="Arial"/>
          <w:sz w:val="24"/>
          <w:szCs w:val="24"/>
        </w:rPr>
        <w:t>440</w:t>
      </w:r>
      <w:r w:rsidR="001A796E" w:rsidRPr="00962893">
        <w:rPr>
          <w:rFonts w:ascii="Arial" w:hAnsi="Arial" w:cs="Arial"/>
          <w:sz w:val="24"/>
          <w:szCs w:val="24"/>
        </w:rPr>
        <w:t xml:space="preserve">, назначение: нежилое, общей площадью </w:t>
      </w:r>
      <w:r w:rsidR="009B5419" w:rsidRPr="00962893">
        <w:rPr>
          <w:rFonts w:ascii="Arial" w:hAnsi="Arial" w:cs="Arial"/>
          <w:sz w:val="24"/>
          <w:szCs w:val="24"/>
        </w:rPr>
        <w:t>159,8</w:t>
      </w:r>
      <w:r w:rsidR="001A796E" w:rsidRPr="00962893">
        <w:rPr>
          <w:rFonts w:ascii="Arial" w:hAnsi="Arial" w:cs="Arial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9B5419" w:rsidRPr="00962893">
        <w:rPr>
          <w:rFonts w:ascii="Arial" w:hAnsi="Arial" w:cs="Arial"/>
          <w:sz w:val="24"/>
          <w:szCs w:val="24"/>
        </w:rPr>
        <w:t>020111</w:t>
      </w:r>
      <w:r w:rsidR="001A796E" w:rsidRPr="00962893">
        <w:rPr>
          <w:rFonts w:ascii="Arial" w:hAnsi="Arial" w:cs="Arial"/>
          <w:sz w:val="24"/>
          <w:szCs w:val="24"/>
        </w:rPr>
        <w:t>:</w:t>
      </w:r>
      <w:r w:rsidR="009B5419" w:rsidRPr="00962893">
        <w:rPr>
          <w:rFonts w:ascii="Arial" w:hAnsi="Arial" w:cs="Arial"/>
          <w:sz w:val="24"/>
          <w:szCs w:val="24"/>
        </w:rPr>
        <w:t>226</w:t>
      </w:r>
      <w:r w:rsidR="001A796E" w:rsidRPr="00962893">
        <w:rPr>
          <w:rFonts w:ascii="Arial" w:hAnsi="Arial" w:cs="Arial"/>
          <w:sz w:val="24"/>
          <w:szCs w:val="24"/>
        </w:rPr>
        <w:t xml:space="preserve">, общей площадью </w:t>
      </w:r>
      <w:r w:rsidR="009B5419" w:rsidRPr="00962893">
        <w:rPr>
          <w:rFonts w:ascii="Arial" w:hAnsi="Arial" w:cs="Arial"/>
          <w:sz w:val="24"/>
          <w:szCs w:val="24"/>
        </w:rPr>
        <w:t>557</w:t>
      </w:r>
      <w:r w:rsidR="001A796E" w:rsidRPr="00962893">
        <w:rPr>
          <w:rFonts w:ascii="Arial" w:hAnsi="Arial" w:cs="Arial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CE085E" w:rsidRPr="00962893">
        <w:rPr>
          <w:rFonts w:ascii="Arial" w:hAnsi="Arial" w:cs="Arial"/>
          <w:sz w:val="24"/>
          <w:szCs w:val="24"/>
        </w:rPr>
        <w:t>предпринимательство</w:t>
      </w:r>
      <w:r w:rsidR="001A796E" w:rsidRPr="00962893">
        <w:rPr>
          <w:rFonts w:ascii="Arial" w:hAnsi="Arial" w:cs="Arial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A13F8B" w:rsidRPr="00962893">
        <w:rPr>
          <w:rFonts w:ascii="Arial" w:hAnsi="Arial" w:cs="Arial"/>
          <w:sz w:val="24"/>
          <w:szCs w:val="24"/>
        </w:rPr>
        <w:t>Ленина</w:t>
      </w:r>
      <w:r w:rsidR="001A796E" w:rsidRPr="00962893">
        <w:rPr>
          <w:rFonts w:ascii="Arial" w:hAnsi="Arial" w:cs="Arial"/>
          <w:sz w:val="24"/>
          <w:szCs w:val="24"/>
        </w:rPr>
        <w:t xml:space="preserve">, д. </w:t>
      </w:r>
      <w:r w:rsidR="00A13F8B" w:rsidRPr="00962893">
        <w:rPr>
          <w:rFonts w:ascii="Arial" w:hAnsi="Arial" w:cs="Arial"/>
          <w:sz w:val="24"/>
          <w:szCs w:val="24"/>
        </w:rPr>
        <w:t>42</w:t>
      </w:r>
      <w:r w:rsidR="00F041B8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>7</w:t>
      </w:r>
      <w:r w:rsidR="000119E5">
        <w:rPr>
          <w:rFonts w:ascii="Arial" w:hAnsi="Arial" w:cs="Arial"/>
          <w:b/>
          <w:bCs/>
          <w:sz w:val="24"/>
          <w:szCs w:val="24"/>
        </w:rPr>
        <w:t>43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000 (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Семьсот </w:t>
      </w:r>
      <w:r w:rsidR="000119E5">
        <w:rPr>
          <w:rFonts w:ascii="Arial" w:hAnsi="Arial" w:cs="Arial"/>
          <w:b/>
          <w:bCs/>
          <w:sz w:val="24"/>
          <w:szCs w:val="24"/>
        </w:rPr>
        <w:t>сорок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505841">
        <w:rPr>
          <w:rFonts w:ascii="Arial" w:hAnsi="Arial" w:cs="Arial"/>
          <w:b/>
          <w:bCs/>
          <w:sz w:val="24"/>
          <w:szCs w:val="24"/>
        </w:rPr>
        <w:t>три</w:t>
      </w:r>
      <w:r w:rsidR="00A13F8B" w:rsidRPr="00962893">
        <w:rPr>
          <w:rFonts w:ascii="Arial" w:hAnsi="Arial" w:cs="Arial"/>
          <w:b/>
          <w:bCs/>
          <w:sz w:val="24"/>
          <w:szCs w:val="24"/>
        </w:rPr>
        <w:t xml:space="preserve"> тысяч</w:t>
      </w:r>
      <w:r w:rsidR="00505841">
        <w:rPr>
          <w:rFonts w:ascii="Arial" w:hAnsi="Arial" w:cs="Arial"/>
          <w:b/>
          <w:bCs/>
          <w:sz w:val="24"/>
          <w:szCs w:val="24"/>
        </w:rPr>
        <w:t>и</w:t>
      </w:r>
      <w:r w:rsidRPr="00962893">
        <w:rPr>
          <w:rFonts w:ascii="Arial" w:hAnsi="Arial" w:cs="Arial"/>
          <w:b/>
          <w:bCs/>
          <w:sz w:val="24"/>
          <w:szCs w:val="24"/>
        </w:rPr>
        <w:t>) руб. 00 копеек.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Сумма задатка (</w:t>
      </w:r>
      <w:r w:rsidRPr="00962893">
        <w:rPr>
          <w:rFonts w:ascii="Arial" w:hAnsi="Arial" w:cs="Arial"/>
          <w:sz w:val="24"/>
          <w:szCs w:val="24"/>
        </w:rPr>
        <w:t>с учетом НДС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– 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>7</w:t>
      </w:r>
      <w:r w:rsidR="00505841">
        <w:rPr>
          <w:rFonts w:ascii="Arial" w:hAnsi="Arial" w:cs="Arial"/>
          <w:b/>
          <w:bCs/>
          <w:sz w:val="24"/>
          <w:szCs w:val="24"/>
        </w:rPr>
        <w:t>4</w:t>
      </w:r>
      <w:r w:rsidR="00481009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505841">
        <w:rPr>
          <w:rFonts w:ascii="Arial" w:hAnsi="Arial" w:cs="Arial"/>
          <w:b/>
          <w:bCs/>
          <w:sz w:val="24"/>
          <w:szCs w:val="24"/>
        </w:rPr>
        <w:t>3</w:t>
      </w:r>
      <w:r w:rsidR="00481009" w:rsidRPr="00962893">
        <w:rPr>
          <w:rFonts w:ascii="Arial" w:hAnsi="Arial" w:cs="Arial"/>
          <w:b/>
          <w:bCs/>
          <w:sz w:val="24"/>
          <w:szCs w:val="24"/>
        </w:rPr>
        <w:t>00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(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Семьдесят </w:t>
      </w:r>
      <w:r w:rsidR="00505841">
        <w:rPr>
          <w:rFonts w:ascii="Arial" w:hAnsi="Arial" w:cs="Arial"/>
          <w:b/>
          <w:bCs/>
          <w:sz w:val="24"/>
          <w:szCs w:val="24"/>
        </w:rPr>
        <w:t>четыре</w:t>
      </w:r>
      <w:r w:rsidR="00BD7401" w:rsidRPr="00962893">
        <w:rPr>
          <w:rFonts w:ascii="Arial" w:hAnsi="Arial" w:cs="Arial"/>
          <w:b/>
          <w:bCs/>
          <w:sz w:val="24"/>
          <w:szCs w:val="24"/>
        </w:rPr>
        <w:t xml:space="preserve"> тысяч</w:t>
      </w:r>
      <w:r w:rsidR="00505841">
        <w:rPr>
          <w:rFonts w:ascii="Arial" w:hAnsi="Arial" w:cs="Arial"/>
          <w:b/>
          <w:bCs/>
          <w:sz w:val="24"/>
          <w:szCs w:val="24"/>
        </w:rPr>
        <w:t>и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505841">
        <w:rPr>
          <w:rFonts w:ascii="Arial" w:hAnsi="Arial" w:cs="Arial"/>
          <w:b/>
          <w:bCs/>
          <w:sz w:val="24"/>
          <w:szCs w:val="24"/>
        </w:rPr>
        <w:t>триста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руб. 00 копеек. </w:t>
      </w:r>
      <w:r w:rsidRPr="00962893">
        <w:rPr>
          <w:rFonts w:ascii="Arial" w:hAnsi="Arial" w:cs="Arial"/>
          <w:sz w:val="24"/>
          <w:szCs w:val="24"/>
        </w:rPr>
        <w:t xml:space="preserve">Задаток составляет </w:t>
      </w:r>
      <w:r w:rsidR="00BD7401" w:rsidRPr="00962893">
        <w:rPr>
          <w:rFonts w:ascii="Arial" w:hAnsi="Arial" w:cs="Arial"/>
          <w:sz w:val="24"/>
          <w:szCs w:val="24"/>
        </w:rPr>
        <w:t>1</w:t>
      </w:r>
      <w:r w:rsidRPr="00962893">
        <w:rPr>
          <w:rFonts w:ascii="Arial" w:hAnsi="Arial" w:cs="Arial"/>
          <w:sz w:val="24"/>
          <w:szCs w:val="24"/>
        </w:rPr>
        <w:t>0% от начальной цены предмета торгов.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Шаг аукциона </w:t>
      </w:r>
      <w:r w:rsidRPr="00962893">
        <w:rPr>
          <w:rFonts w:ascii="Arial" w:hAnsi="Arial" w:cs="Arial"/>
          <w:sz w:val="24"/>
          <w:szCs w:val="24"/>
        </w:rPr>
        <w:t>(с учетом НДС)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>3</w:t>
      </w:r>
      <w:r w:rsidR="00505841">
        <w:rPr>
          <w:rFonts w:ascii="Arial" w:hAnsi="Arial" w:cs="Arial"/>
          <w:b/>
          <w:bCs/>
          <w:sz w:val="24"/>
          <w:szCs w:val="24"/>
        </w:rPr>
        <w:t>7</w:t>
      </w:r>
      <w:r w:rsidR="00481009" w:rsidRPr="00962893">
        <w:rPr>
          <w:rFonts w:ascii="Arial" w:hAnsi="Arial" w:cs="Arial"/>
          <w:b/>
          <w:bCs/>
          <w:sz w:val="24"/>
          <w:szCs w:val="24"/>
        </w:rPr>
        <w:t> </w:t>
      </w:r>
      <w:r w:rsidR="00505841">
        <w:rPr>
          <w:rFonts w:ascii="Arial" w:hAnsi="Arial" w:cs="Arial"/>
          <w:b/>
          <w:bCs/>
          <w:sz w:val="24"/>
          <w:szCs w:val="24"/>
        </w:rPr>
        <w:t>1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>50</w:t>
      </w:r>
      <w:r w:rsidR="00481009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sz w:val="24"/>
          <w:szCs w:val="24"/>
        </w:rPr>
        <w:t>(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Тридцать </w:t>
      </w:r>
      <w:r w:rsidR="00505841">
        <w:rPr>
          <w:rFonts w:ascii="Arial" w:hAnsi="Arial" w:cs="Arial"/>
          <w:b/>
          <w:bCs/>
          <w:sz w:val="24"/>
          <w:szCs w:val="24"/>
        </w:rPr>
        <w:t>семь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 тысяч </w:t>
      </w:r>
      <w:r w:rsidR="00505841">
        <w:rPr>
          <w:rFonts w:ascii="Arial" w:hAnsi="Arial" w:cs="Arial"/>
          <w:b/>
          <w:bCs/>
          <w:sz w:val="24"/>
          <w:szCs w:val="24"/>
        </w:rPr>
        <w:t>сто</w:t>
      </w:r>
      <w:r w:rsidR="00CE085E" w:rsidRPr="00962893">
        <w:rPr>
          <w:rFonts w:ascii="Arial" w:hAnsi="Arial" w:cs="Arial"/>
          <w:b/>
          <w:bCs/>
          <w:sz w:val="24"/>
          <w:szCs w:val="24"/>
        </w:rPr>
        <w:t xml:space="preserve"> пятьдесят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) руб. 00 копеек. </w:t>
      </w:r>
      <w:r w:rsidRPr="00962893">
        <w:rPr>
          <w:rFonts w:ascii="Arial" w:hAnsi="Arial" w:cs="Arial"/>
          <w:sz w:val="24"/>
          <w:szCs w:val="24"/>
        </w:rPr>
        <w:t>Шаг аукциона составляет 5% от начальной цены предмета торгов.</w:t>
      </w:r>
    </w:p>
    <w:p w:rsidR="00955FAC" w:rsidRPr="00962893" w:rsidRDefault="00955FAC" w:rsidP="00EB71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962893" w:rsidRDefault="00955FAC" w:rsidP="00EB714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962893">
        <w:rPr>
          <w:rFonts w:ascii="Arial" w:hAnsi="Arial" w:cs="Arial"/>
          <w:color w:val="000000"/>
          <w:sz w:val="24"/>
          <w:szCs w:val="24"/>
        </w:rPr>
        <w:t>Данный лот выста</w:t>
      </w:r>
      <w:r w:rsidR="00AE085C" w:rsidRPr="00962893">
        <w:rPr>
          <w:rFonts w:ascii="Arial" w:hAnsi="Arial" w:cs="Arial"/>
          <w:color w:val="000000"/>
          <w:sz w:val="24"/>
          <w:szCs w:val="24"/>
        </w:rPr>
        <w:t>вля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>лся на торги 1 раз в 2023 году</w:t>
      </w:r>
      <w:r w:rsidR="00E345F8" w:rsidRPr="00962893">
        <w:rPr>
          <w:rFonts w:ascii="Arial" w:hAnsi="Arial" w:cs="Arial"/>
          <w:color w:val="000000"/>
          <w:sz w:val="24"/>
          <w:szCs w:val="24"/>
        </w:rPr>
        <w:t xml:space="preserve">, </w:t>
      </w:r>
      <w:r w:rsidR="00686F04" w:rsidRPr="00962893">
        <w:rPr>
          <w:rFonts w:ascii="Arial" w:hAnsi="Arial" w:cs="Arial"/>
          <w:color w:val="000000"/>
          <w:sz w:val="24"/>
          <w:szCs w:val="24"/>
        </w:rPr>
        <w:t>3</w:t>
      </w:r>
      <w:r w:rsidR="00CE085E" w:rsidRPr="00962893">
        <w:rPr>
          <w:rFonts w:ascii="Arial" w:hAnsi="Arial" w:cs="Arial"/>
          <w:color w:val="000000"/>
          <w:sz w:val="24"/>
          <w:szCs w:val="24"/>
        </w:rPr>
        <w:t xml:space="preserve"> раз</w:t>
      </w:r>
      <w:r w:rsidR="00E345F8" w:rsidRPr="00962893">
        <w:rPr>
          <w:rFonts w:ascii="Arial" w:hAnsi="Arial" w:cs="Arial"/>
          <w:color w:val="000000"/>
          <w:sz w:val="24"/>
          <w:szCs w:val="24"/>
        </w:rPr>
        <w:t>а</w:t>
      </w:r>
      <w:r w:rsidR="00CE085E" w:rsidRPr="00962893">
        <w:rPr>
          <w:rFonts w:ascii="Arial" w:hAnsi="Arial" w:cs="Arial"/>
          <w:color w:val="000000"/>
          <w:sz w:val="24"/>
          <w:szCs w:val="24"/>
        </w:rPr>
        <w:t xml:space="preserve"> в 202</w:t>
      </w:r>
      <w:r w:rsidR="00686F04" w:rsidRPr="00962893">
        <w:rPr>
          <w:rFonts w:ascii="Arial" w:hAnsi="Arial" w:cs="Arial"/>
          <w:color w:val="000000"/>
          <w:sz w:val="24"/>
          <w:szCs w:val="24"/>
        </w:rPr>
        <w:t>4</w:t>
      </w:r>
      <w:r w:rsidR="00CE085E" w:rsidRPr="00962893">
        <w:rPr>
          <w:rFonts w:ascii="Arial" w:hAnsi="Arial" w:cs="Arial"/>
          <w:color w:val="000000"/>
          <w:sz w:val="24"/>
          <w:szCs w:val="24"/>
        </w:rPr>
        <w:t xml:space="preserve"> году</w:t>
      </w:r>
      <w:r w:rsidR="00B3646C" w:rsidRPr="00962893">
        <w:rPr>
          <w:rFonts w:ascii="Arial" w:hAnsi="Arial" w:cs="Arial"/>
          <w:color w:val="000000"/>
          <w:sz w:val="24"/>
          <w:szCs w:val="24"/>
        </w:rPr>
        <w:t>.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="00B3646C" w:rsidRPr="00962893">
        <w:rPr>
          <w:rFonts w:ascii="Arial" w:hAnsi="Arial" w:cs="Arial"/>
          <w:color w:val="000000"/>
          <w:sz w:val="24"/>
          <w:szCs w:val="24"/>
        </w:rPr>
        <w:t>Т</w:t>
      </w:r>
      <w:r w:rsidR="00884F91" w:rsidRPr="00962893">
        <w:rPr>
          <w:rFonts w:ascii="Arial" w:hAnsi="Arial" w:cs="Arial"/>
          <w:color w:val="000000"/>
          <w:sz w:val="24"/>
          <w:szCs w:val="24"/>
        </w:rPr>
        <w:t>орги признаны несостоявшимися, ввиду отсутствия заявок на участие.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851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962893" w:rsidRDefault="00EC68B9" w:rsidP="00EB7144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Начало приема заявок </w:t>
      </w:r>
      <w:r w:rsidR="00955FAC" w:rsidRPr="00962893">
        <w:rPr>
          <w:rFonts w:ascii="Arial" w:hAnsi="Arial" w:cs="Arial"/>
          <w:sz w:val="24"/>
          <w:szCs w:val="24"/>
        </w:rPr>
        <w:t xml:space="preserve">на участие в аукционе – </w:t>
      </w:r>
      <w:r w:rsidR="0012284A" w:rsidRPr="0012284A">
        <w:rPr>
          <w:rFonts w:ascii="Arial" w:hAnsi="Arial" w:cs="Arial"/>
          <w:b/>
          <w:sz w:val="24"/>
          <w:szCs w:val="24"/>
        </w:rPr>
        <w:t>21</w:t>
      </w:r>
      <w:r w:rsidR="006E1B47" w:rsidRPr="0012284A">
        <w:rPr>
          <w:rFonts w:ascii="Arial" w:hAnsi="Arial" w:cs="Arial"/>
          <w:b/>
          <w:sz w:val="24"/>
          <w:szCs w:val="24"/>
        </w:rPr>
        <w:t xml:space="preserve"> </w:t>
      </w:r>
      <w:r w:rsidR="000119E5" w:rsidRPr="0012284A">
        <w:rPr>
          <w:rFonts w:ascii="Arial" w:hAnsi="Arial" w:cs="Arial"/>
          <w:b/>
          <w:sz w:val="24"/>
          <w:szCs w:val="24"/>
        </w:rPr>
        <w:t>и</w:t>
      </w:r>
      <w:r w:rsidR="000119E5">
        <w:rPr>
          <w:rFonts w:ascii="Arial" w:hAnsi="Arial" w:cs="Arial"/>
          <w:b/>
          <w:sz w:val="24"/>
          <w:szCs w:val="24"/>
        </w:rPr>
        <w:t>юня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 xml:space="preserve"> 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в 08 часов 00 минут.</w:t>
      </w:r>
    </w:p>
    <w:p w:rsidR="00955FAC" w:rsidRPr="00962893" w:rsidRDefault="00EC68B9" w:rsidP="00EB7144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Окончание приема заявок </w:t>
      </w:r>
      <w:r w:rsidR="00955FAC" w:rsidRPr="00962893">
        <w:rPr>
          <w:rFonts w:ascii="Arial" w:hAnsi="Arial" w:cs="Arial"/>
          <w:sz w:val="24"/>
          <w:szCs w:val="24"/>
        </w:rPr>
        <w:t>на участие в аукционе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 xml:space="preserve">– </w:t>
      </w:r>
      <w:r w:rsidR="006E1B47">
        <w:rPr>
          <w:rFonts w:ascii="Arial" w:hAnsi="Arial" w:cs="Arial"/>
          <w:b/>
          <w:sz w:val="24"/>
          <w:szCs w:val="24"/>
        </w:rPr>
        <w:t>1</w:t>
      </w:r>
      <w:r w:rsidR="0012284A">
        <w:rPr>
          <w:rFonts w:ascii="Arial" w:hAnsi="Arial" w:cs="Arial"/>
          <w:b/>
          <w:sz w:val="24"/>
          <w:szCs w:val="24"/>
        </w:rPr>
        <w:t>6</w:t>
      </w:r>
      <w:r w:rsidR="00132963" w:rsidRPr="000119E5">
        <w:rPr>
          <w:rFonts w:ascii="Arial" w:hAnsi="Arial" w:cs="Arial"/>
          <w:b/>
          <w:sz w:val="24"/>
          <w:szCs w:val="24"/>
        </w:rPr>
        <w:t xml:space="preserve"> </w:t>
      </w:r>
      <w:r w:rsidR="000119E5">
        <w:rPr>
          <w:rFonts w:ascii="Arial" w:hAnsi="Arial" w:cs="Arial"/>
          <w:b/>
          <w:sz w:val="24"/>
          <w:szCs w:val="24"/>
        </w:rPr>
        <w:t>июля</w:t>
      </w:r>
      <w:r w:rsidR="00171F42" w:rsidRPr="00962893">
        <w:rPr>
          <w:rFonts w:ascii="Arial" w:hAnsi="Arial" w:cs="Arial"/>
          <w:b/>
          <w:sz w:val="24"/>
          <w:szCs w:val="24"/>
        </w:rPr>
        <w:t xml:space="preserve"> 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в 16 часов 00 минут.</w:t>
      </w:r>
    </w:p>
    <w:p w:rsidR="00955FAC" w:rsidRPr="00962893" w:rsidRDefault="00EC68B9" w:rsidP="00EB7144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F20D0C"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Дата определения участников аукциона</w:t>
      </w:r>
      <w:r w:rsidR="00955FAC" w:rsidRPr="00962893">
        <w:rPr>
          <w:rFonts w:ascii="Arial" w:hAnsi="Arial" w:cs="Arial"/>
          <w:sz w:val="24"/>
          <w:szCs w:val="24"/>
        </w:rPr>
        <w:t xml:space="preserve"> –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 </w:t>
      </w:r>
      <w:r w:rsidR="000119E5">
        <w:rPr>
          <w:rFonts w:ascii="Arial" w:hAnsi="Arial" w:cs="Arial"/>
          <w:b/>
          <w:bCs/>
          <w:sz w:val="24"/>
          <w:szCs w:val="24"/>
        </w:rPr>
        <w:t>1</w:t>
      </w:r>
      <w:r w:rsidR="0012284A">
        <w:rPr>
          <w:rFonts w:ascii="Arial" w:hAnsi="Arial" w:cs="Arial"/>
          <w:b/>
          <w:bCs/>
          <w:sz w:val="24"/>
          <w:szCs w:val="24"/>
        </w:rPr>
        <w:t>8</w:t>
      </w:r>
      <w:r w:rsidR="00661610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0119E5" w:rsidRPr="000119E5">
        <w:rPr>
          <w:rFonts w:ascii="Arial" w:hAnsi="Arial" w:cs="Arial"/>
          <w:b/>
          <w:bCs/>
          <w:sz w:val="24"/>
          <w:szCs w:val="24"/>
        </w:rPr>
        <w:t xml:space="preserve">июля </w:t>
      </w:r>
      <w:r w:rsidR="0042419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201B87" w:rsidRPr="00962893">
        <w:rPr>
          <w:rFonts w:ascii="Arial" w:hAnsi="Arial" w:cs="Arial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4. Проведение аукциона (</w:t>
      </w:r>
      <w:r w:rsidR="00955FAC" w:rsidRPr="00962893">
        <w:rPr>
          <w:rFonts w:ascii="Arial" w:hAnsi="Arial" w:cs="Arial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–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12284A" w:rsidRPr="0012284A">
        <w:rPr>
          <w:rFonts w:ascii="Arial" w:hAnsi="Arial" w:cs="Arial"/>
          <w:b/>
          <w:sz w:val="24"/>
          <w:szCs w:val="24"/>
        </w:rPr>
        <w:t>21</w:t>
      </w:r>
      <w:r w:rsidR="008107E1" w:rsidRPr="0012284A">
        <w:rPr>
          <w:rFonts w:ascii="Arial" w:hAnsi="Arial" w:cs="Arial"/>
          <w:b/>
          <w:sz w:val="24"/>
          <w:szCs w:val="24"/>
        </w:rPr>
        <w:t xml:space="preserve"> </w:t>
      </w:r>
      <w:r w:rsidR="000119E5" w:rsidRPr="0012284A">
        <w:rPr>
          <w:rFonts w:ascii="Arial" w:hAnsi="Arial" w:cs="Arial"/>
          <w:b/>
          <w:sz w:val="24"/>
          <w:szCs w:val="24"/>
        </w:rPr>
        <w:t>и</w:t>
      </w:r>
      <w:r w:rsidR="000119E5" w:rsidRPr="000119E5">
        <w:rPr>
          <w:rFonts w:ascii="Arial" w:hAnsi="Arial" w:cs="Arial"/>
          <w:b/>
          <w:sz w:val="24"/>
          <w:szCs w:val="24"/>
        </w:rPr>
        <w:t xml:space="preserve">юля </w:t>
      </w:r>
      <w:r w:rsidR="008107E1" w:rsidRPr="00962893">
        <w:rPr>
          <w:rFonts w:ascii="Arial" w:hAnsi="Arial" w:cs="Arial"/>
          <w:b/>
          <w:bCs/>
          <w:sz w:val="24"/>
          <w:szCs w:val="24"/>
        </w:rPr>
        <w:t>202</w:t>
      </w:r>
      <w:r w:rsidR="00686F04" w:rsidRPr="00962893">
        <w:rPr>
          <w:rFonts w:ascii="Arial" w:hAnsi="Arial" w:cs="Arial"/>
          <w:b/>
          <w:bCs/>
          <w:sz w:val="24"/>
          <w:szCs w:val="24"/>
        </w:rPr>
        <w:t>5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г</w:t>
      </w:r>
      <w:r w:rsidRPr="00962893">
        <w:rPr>
          <w:rFonts w:ascii="Arial" w:hAnsi="Arial" w:cs="Arial"/>
          <w:b/>
          <w:bCs/>
          <w:sz w:val="24"/>
          <w:szCs w:val="24"/>
        </w:rPr>
        <w:t>ода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в 10 часов 00 минут (местное время)</w:t>
      </w:r>
      <w:r w:rsidR="00955FAC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EC68B9" w:rsidP="00EB71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-234" w:firstLine="57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3.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5.</w:t>
      </w:r>
      <w:r w:rsidR="00955FAC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Подведение итогов аукциона:</w:t>
      </w:r>
      <w:r w:rsidR="00955FAC" w:rsidRPr="00962893">
        <w:rPr>
          <w:rFonts w:ascii="Arial" w:hAnsi="Arial" w:cs="Arial"/>
          <w:sz w:val="24"/>
          <w:szCs w:val="24"/>
        </w:rPr>
        <w:t xml:space="preserve"> процедура аукциона считается завершенной </w:t>
      </w:r>
      <w:r w:rsidR="00955FAC" w:rsidRPr="00962893">
        <w:rPr>
          <w:rFonts w:ascii="Arial" w:hAnsi="Arial" w:cs="Arial"/>
          <w:sz w:val="24"/>
          <w:szCs w:val="24"/>
        </w:rPr>
        <w:lastRenderedPageBreak/>
        <w:t>со времени подписания Продавцом протокола об итогах аукциона.</w:t>
      </w:r>
    </w:p>
    <w:p w:rsidR="00955FAC" w:rsidRPr="00962893" w:rsidRDefault="00EC68B9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Условия участия в аукционе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962893">
        <w:rPr>
          <w:rFonts w:ascii="Arial" w:hAnsi="Arial" w:cs="Arial"/>
          <w:sz w:val="24"/>
          <w:szCs w:val="24"/>
        </w:rPr>
        <w:t xml:space="preserve"> года</w:t>
      </w:r>
      <w:r w:rsidRPr="00962893">
        <w:rPr>
          <w:rFonts w:ascii="Arial" w:hAnsi="Arial" w:cs="Arial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962893">
        <w:rPr>
          <w:rFonts w:ascii="Arial" w:hAnsi="Arial" w:cs="Arial"/>
          <w:b/>
          <w:bCs/>
          <w:sz w:val="24"/>
          <w:szCs w:val="24"/>
        </w:rPr>
        <w:t>следующие действия: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представить иные документы по перечню, указанному в настоящем информационном сообщении.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955FA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5.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962893">
        <w:rPr>
          <w:rFonts w:ascii="Arial" w:hAnsi="Arial" w:cs="Arial"/>
          <w:sz w:val="24"/>
          <w:szCs w:val="24"/>
        </w:rPr>
        <w:t>электронной площадке,</w:t>
      </w:r>
      <w:r w:rsidRPr="00962893">
        <w:rPr>
          <w:rFonts w:ascii="Arial" w:hAnsi="Arial" w:cs="Arial"/>
          <w:sz w:val="24"/>
          <w:szCs w:val="24"/>
        </w:rPr>
        <w:t xml:space="preserve"> была ими прекращена.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93386C" w:rsidRPr="00962893" w:rsidRDefault="00EC68B9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6.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и информацией об объекте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9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  <w:r w:rsidR="001B2164" w:rsidRPr="00962893">
        <w:rPr>
          <w:rFonts w:ascii="Arial" w:hAnsi="Arial" w:cs="Arial"/>
          <w:sz w:val="24"/>
          <w:szCs w:val="24"/>
        </w:rPr>
        <w:t>,</w:t>
      </w:r>
      <w:r w:rsidRPr="00962893">
        <w:rPr>
          <w:rFonts w:ascii="Arial" w:hAnsi="Arial" w:cs="Arial"/>
          <w:sz w:val="24"/>
          <w:szCs w:val="24"/>
        </w:rPr>
        <w:t xml:space="preserve"> официальном сайте Продавца –</w:t>
      </w:r>
      <w:r w:rsidR="001B2164" w:rsidRPr="00962893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1B2164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1B2164" w:rsidRPr="00962893">
        <w:rPr>
          <w:rFonts w:ascii="Arial" w:hAnsi="Arial" w:cs="Arial"/>
          <w:sz w:val="24"/>
          <w:szCs w:val="24"/>
        </w:rPr>
        <w:t xml:space="preserve"> </w:t>
      </w:r>
      <w:r w:rsidR="001A4286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962893">
        <w:rPr>
          <w:rFonts w:ascii="Arial" w:hAnsi="Arial" w:cs="Arial"/>
          <w:sz w:val="24"/>
          <w:szCs w:val="24"/>
        </w:rPr>
        <w:t xml:space="preserve"> в сети «Интернет» и </w:t>
      </w:r>
      <w:r w:rsidRPr="00962893">
        <w:rPr>
          <w:rFonts w:ascii="Arial" w:hAnsi="Arial" w:cs="Arial"/>
          <w:sz w:val="24"/>
          <w:szCs w:val="24"/>
        </w:rPr>
        <w:t xml:space="preserve">на электронной площадке 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11" w:history="1">
        <w:r w:rsidR="001B2164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1B2164" w:rsidRPr="00962893">
        <w:rPr>
          <w:rFonts w:ascii="Arial" w:hAnsi="Arial" w:cs="Arial"/>
          <w:sz w:val="24"/>
          <w:szCs w:val="24"/>
        </w:rPr>
        <w:t xml:space="preserve">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hyperlink r:id="rId12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По истечении 2 (двух) рабочих дней со дня поступления запроса Продавец </w:t>
      </w:r>
      <w:r w:rsidRPr="00962893">
        <w:rPr>
          <w:rFonts w:ascii="Arial" w:hAnsi="Arial" w:cs="Arial"/>
          <w:sz w:val="24"/>
          <w:szCs w:val="24"/>
        </w:rPr>
        <w:lastRenderedPageBreak/>
        <w:t>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r w:rsidR="00974F87" w:rsidRPr="00B26791">
          <w:rPr>
            <w:rStyle w:val="a8"/>
            <w:rFonts w:ascii="Arial" w:hAnsi="Arial" w:cs="Arial"/>
            <w:sz w:val="24"/>
            <w:szCs w:val="24"/>
          </w:rPr>
          <w:t>zvr_mi@kurganobl.ru</w:t>
        </w:r>
      </w:hyperlink>
      <w:r w:rsidRPr="00962893">
        <w:rPr>
          <w:rFonts w:ascii="Arial" w:hAnsi="Arial" w:cs="Arial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0D0726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7.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на участие в аукционе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Физические лица </w:t>
      </w:r>
      <w:r w:rsidRPr="00962893">
        <w:rPr>
          <w:rFonts w:ascii="Arial" w:hAnsi="Arial" w:cs="Arial"/>
          <w:sz w:val="24"/>
          <w:szCs w:val="24"/>
        </w:rPr>
        <w:t>– копию всех листов документа, удостоверяющего личность;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Юридические лица: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заверенные копии учредительных документов;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Одно лицо имеет право подать только одну заявку на один объект приватизации.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2.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 </w:t>
      </w:r>
      <w:r w:rsidR="00955FAC" w:rsidRPr="00962893">
        <w:rPr>
          <w:rFonts w:ascii="Arial" w:hAnsi="Arial" w:cs="Arial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962893" w:rsidRDefault="00955FA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962893" w:rsidRDefault="00955FA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Pr="00962893" w:rsidRDefault="0093386C" w:rsidP="00EB714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7.</w:t>
      </w:r>
      <w:r w:rsidR="00955FAC" w:rsidRPr="00962893">
        <w:rPr>
          <w:rFonts w:ascii="Arial" w:hAnsi="Arial" w:cs="Arial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8.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2. Денежные средства в качестве задатка для участия в аукционе вносятся Претендентом 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www.roseltorg.r</w:t>
        </w:r>
        <w:r w:rsidR="00B1081B" w:rsidRPr="00962893">
          <w:rPr>
            <w:rStyle w:val="a8"/>
            <w:rFonts w:ascii="Arial" w:hAnsi="Arial" w:cs="Arial"/>
            <w:sz w:val="24"/>
            <w:szCs w:val="24"/>
            <w:lang w:val="en-US"/>
          </w:rPr>
          <w:t>u</w:t>
        </w:r>
      </w:hyperlink>
      <w:r w:rsidR="00955FAC" w:rsidRPr="00962893">
        <w:rPr>
          <w:rFonts w:ascii="Arial" w:hAnsi="Arial" w:cs="Arial"/>
          <w:sz w:val="24"/>
          <w:szCs w:val="24"/>
        </w:rPr>
        <w:t>).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 xml:space="preserve">6. Плательщиком задатка может быть только Претендент. Не допускается перечисление задатка иными лицами. Перечисленные денежные средства иными </w:t>
      </w:r>
      <w:r w:rsidR="00955FAC" w:rsidRPr="00962893">
        <w:rPr>
          <w:rFonts w:ascii="Arial" w:hAnsi="Arial" w:cs="Arial"/>
          <w:sz w:val="24"/>
          <w:szCs w:val="24"/>
        </w:rPr>
        <w:lastRenderedPageBreak/>
        <w:t>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</w:t>
      </w:r>
      <w:r w:rsidR="00F668EA"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Порядок возвращения задатка: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962893">
        <w:rPr>
          <w:rFonts w:ascii="Arial" w:hAnsi="Arial" w:cs="Arial"/>
          <w:sz w:val="24"/>
          <w:szCs w:val="24"/>
        </w:rPr>
        <w:t>Оператора электронной площадки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 (</w:t>
      </w:r>
      <w:hyperlink r:id="rId15" w:history="1">
        <w:proofErr w:type="gramStart"/>
        <w:r w:rsidR="00BC5372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BC5372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)</w:t>
      </w:r>
      <w:proofErr w:type="gramEnd"/>
      <w:r w:rsidRPr="00962893">
        <w:rPr>
          <w:rFonts w:ascii="Arial" w:hAnsi="Arial" w:cs="Arial"/>
          <w:color w:val="000000"/>
          <w:sz w:val="24"/>
          <w:szCs w:val="24"/>
        </w:rPr>
        <w:t>;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962893">
        <w:rPr>
          <w:rFonts w:ascii="Arial" w:hAnsi="Arial" w:cs="Arial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962893">
        <w:rPr>
          <w:rFonts w:ascii="Arial" w:hAnsi="Arial" w:cs="Arial"/>
          <w:sz w:val="24"/>
          <w:szCs w:val="24"/>
        </w:rPr>
        <w:t>Оператора электронной площадки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АО «Единая электронная торговая площадка» (</w:t>
      </w:r>
      <w:hyperlink r:id="rId16" w:history="1">
        <w:r w:rsidR="00BC5372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Pr="00962893">
        <w:rPr>
          <w:rFonts w:ascii="Arial" w:hAnsi="Arial" w:cs="Arial"/>
          <w:sz w:val="24"/>
          <w:szCs w:val="24"/>
        </w:rPr>
        <w:t>)</w:t>
      </w:r>
      <w:r w:rsidRPr="00962893">
        <w:rPr>
          <w:rFonts w:ascii="Arial" w:hAnsi="Arial" w:cs="Arial"/>
          <w:color w:val="000000"/>
          <w:sz w:val="24"/>
          <w:szCs w:val="24"/>
        </w:rPr>
        <w:t>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7" w:history="1">
        <w:r w:rsidR="00955FAC" w:rsidRPr="00962893">
          <w:rPr>
            <w:rFonts w:ascii="Arial" w:hAnsi="Arial" w:cs="Arial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962893">
        <w:rPr>
          <w:rFonts w:ascii="Arial" w:hAnsi="Arial" w:cs="Arial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7.5. В случае отзыва претендентом заявки: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8.</w:t>
      </w:r>
      <w:r w:rsidR="00955FAC" w:rsidRPr="00962893">
        <w:rPr>
          <w:rFonts w:ascii="Arial" w:hAnsi="Arial" w:cs="Arial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8" w:history="1">
        <w:r w:rsidR="005134CB" w:rsidRPr="00962893">
          <w:rPr>
            <w:rStyle w:val="a8"/>
            <w:rFonts w:ascii="Arial" w:hAnsi="Arial" w:cs="Arial"/>
            <w:sz w:val="24"/>
            <w:szCs w:val="24"/>
          </w:rPr>
          <w:t>www.roseltorg.ru</w:t>
        </w:r>
      </w:hyperlink>
      <w:r w:rsidR="00955FAC" w:rsidRPr="00962893">
        <w:rPr>
          <w:rFonts w:ascii="Arial" w:hAnsi="Arial" w:cs="Arial"/>
          <w:sz w:val="24"/>
          <w:szCs w:val="24"/>
        </w:rPr>
        <w:t>).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9.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- представлены не все документы в соответствии с перечнем, указанным в информационном сообщении о проведении аукциона, или оформление представленных </w:t>
      </w:r>
      <w:r w:rsidRPr="00962893">
        <w:rPr>
          <w:rFonts w:ascii="Arial" w:hAnsi="Arial" w:cs="Arial"/>
          <w:sz w:val="24"/>
          <w:szCs w:val="24"/>
        </w:rPr>
        <w:lastRenderedPageBreak/>
        <w:t>документов не соответствует законодательству Российской Федерации.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9.</w:t>
      </w:r>
      <w:r w:rsidR="00955FAC" w:rsidRPr="00962893">
        <w:rPr>
          <w:rFonts w:ascii="Arial" w:hAnsi="Arial" w:cs="Arial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9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  <w:r w:rsidR="00424191" w:rsidRPr="00962893">
        <w:rPr>
          <w:rFonts w:ascii="Arial" w:hAnsi="Arial" w:cs="Arial"/>
          <w:sz w:val="24"/>
          <w:szCs w:val="24"/>
        </w:rPr>
        <w:t xml:space="preserve">, на официальном сайте Продавца </w:t>
      </w:r>
      <w:r w:rsidR="00955FAC" w:rsidRPr="00962893">
        <w:rPr>
          <w:rFonts w:ascii="Arial" w:hAnsi="Arial" w:cs="Arial"/>
          <w:sz w:val="24"/>
          <w:szCs w:val="24"/>
        </w:rPr>
        <w:t>–</w:t>
      </w:r>
      <w:r w:rsidR="00424191" w:rsidRPr="00962893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«Интернет»,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и в открытой части электронной площадки https://roseltorg.ru. </w:t>
      </w:r>
      <w:r w:rsidR="00955FAC" w:rsidRPr="00962893">
        <w:rPr>
          <w:rFonts w:ascii="Arial" w:hAnsi="Arial" w:cs="Arial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6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10.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Рассмотрение заявок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6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1.  Для участия в аукционе Претенденты перечисляют задаток</w:t>
      </w:r>
      <w:r w:rsidR="00494DF9" w:rsidRPr="00962893">
        <w:rPr>
          <w:rFonts w:ascii="Arial" w:hAnsi="Arial" w:cs="Arial"/>
          <w:sz w:val="24"/>
          <w:szCs w:val="24"/>
        </w:rPr>
        <w:t xml:space="preserve"> в размере 1</w:t>
      </w:r>
      <w:r w:rsidR="00955FAC" w:rsidRPr="00962893">
        <w:rPr>
          <w:rFonts w:ascii="Arial" w:hAnsi="Arial" w:cs="Arial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21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н</w:t>
      </w:r>
      <w:r w:rsidR="00424191" w:rsidRPr="00962893">
        <w:rPr>
          <w:rFonts w:ascii="Arial" w:hAnsi="Arial" w:cs="Arial"/>
          <w:sz w:val="24"/>
          <w:szCs w:val="24"/>
        </w:rPr>
        <w:t xml:space="preserve">а официальном сайте Продавца - </w:t>
      </w:r>
      <w:hyperlink r:id="rId22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</w:t>
      </w:r>
      <w:r w:rsidRPr="00962893">
        <w:rPr>
          <w:rFonts w:ascii="Arial" w:hAnsi="Arial" w:cs="Arial"/>
          <w:sz w:val="24"/>
          <w:szCs w:val="24"/>
        </w:rPr>
        <w:t xml:space="preserve">и в открытой части электронной площадки </w:t>
      </w:r>
      <w:hyperlink r:id="rId23" w:history="1">
        <w:r w:rsidR="00BC5372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Pr="00962893">
        <w:rPr>
          <w:rFonts w:ascii="Arial" w:hAnsi="Arial" w:cs="Arial"/>
          <w:sz w:val="24"/>
          <w:szCs w:val="24"/>
        </w:rPr>
        <w:t>.</w:t>
      </w:r>
    </w:p>
    <w:p w:rsidR="00F62C06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10.</w:t>
      </w:r>
      <w:r w:rsidR="00955FAC" w:rsidRPr="00962893">
        <w:rPr>
          <w:rFonts w:ascii="Arial" w:hAnsi="Arial" w:cs="Arial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3F3959" w:rsidRDefault="003F3959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lastRenderedPageBreak/>
        <w:t xml:space="preserve">11.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Порядок проведения аукциона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8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708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 xml:space="preserve"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</w:t>
      </w:r>
      <w:r w:rsidR="00955FAC" w:rsidRPr="00962893">
        <w:rPr>
          <w:rFonts w:ascii="Arial" w:hAnsi="Arial" w:cs="Arial"/>
          <w:sz w:val="24"/>
          <w:szCs w:val="24"/>
        </w:rPr>
        <w:lastRenderedPageBreak/>
        <w:t>журнала.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8. Аукцион признается несостоявшимся в следующих случаях: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9. Решение о признании аукциона несостоявшимся оформляется протоколом об итогах аукциона.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11.</w:t>
      </w:r>
      <w:r w:rsidR="00955FAC" w:rsidRPr="00962893">
        <w:rPr>
          <w:rFonts w:ascii="Arial" w:hAnsi="Arial" w:cs="Arial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цена сделки приватизации;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3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955FAC" w:rsidRPr="00962893" w:rsidRDefault="0093386C" w:rsidP="00EB7144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right="-234" w:firstLine="567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12.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4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</w:t>
        </w:r>
        <w:r w:rsidR="00B1081B" w:rsidRPr="00962893">
          <w:rPr>
            <w:rStyle w:val="a8"/>
            <w:rFonts w:ascii="Arial" w:hAnsi="Arial" w:cs="Arial"/>
            <w:sz w:val="24"/>
            <w:szCs w:val="24"/>
            <w:lang w:val="en-US"/>
          </w:rPr>
          <w:t>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на официальном сайте Продавца –</w:t>
      </w:r>
      <w:r w:rsidR="00424191" w:rsidRPr="00962893">
        <w:rPr>
          <w:rFonts w:ascii="Arial" w:hAnsi="Arial" w:cs="Arial"/>
          <w:sz w:val="24"/>
          <w:szCs w:val="24"/>
        </w:rPr>
        <w:t xml:space="preserve"> </w:t>
      </w:r>
      <w:hyperlink r:id="rId25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</w:t>
      </w:r>
      <w:r w:rsidR="00955FAC" w:rsidRPr="00962893">
        <w:rPr>
          <w:rFonts w:ascii="Arial" w:hAnsi="Arial" w:cs="Arial"/>
          <w:sz w:val="24"/>
          <w:szCs w:val="24"/>
        </w:rPr>
        <w:t xml:space="preserve">и в открытой части электронной площадки </w:t>
      </w:r>
      <w:hyperlink r:id="rId26" w:history="1">
        <w:r w:rsidR="00E345F8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="00E345F8" w:rsidRPr="00962893">
        <w:rPr>
          <w:rFonts w:ascii="Arial" w:hAnsi="Arial" w:cs="Arial"/>
          <w:sz w:val="24"/>
          <w:szCs w:val="24"/>
        </w:rPr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12.</w:t>
      </w:r>
      <w:r w:rsidR="00955FAC" w:rsidRPr="00962893">
        <w:rPr>
          <w:rFonts w:ascii="Arial" w:hAnsi="Arial" w:cs="Arial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0D0726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 xml:space="preserve">13. </w:t>
      </w:r>
      <w:r w:rsidR="00955FAC" w:rsidRPr="00962893">
        <w:rPr>
          <w:rFonts w:ascii="Arial" w:hAnsi="Arial" w:cs="Arial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962893">
        <w:rPr>
          <w:rFonts w:ascii="Arial" w:hAnsi="Arial" w:cs="Arial"/>
          <w:b/>
          <w:bCs/>
          <w:caps/>
          <w:sz w:val="24"/>
          <w:szCs w:val="24"/>
        </w:rPr>
        <w:t>по итогам</w:t>
      </w:r>
      <w:r w:rsidR="000D0726" w:rsidRPr="00962893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Pr="00962893">
        <w:rPr>
          <w:rFonts w:ascii="Arial" w:hAnsi="Arial" w:cs="Arial"/>
          <w:b/>
          <w:bCs/>
          <w:caps/>
          <w:sz w:val="24"/>
          <w:szCs w:val="24"/>
        </w:rPr>
        <w:t>проведения аукциона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1.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 </w:t>
      </w:r>
      <w:r w:rsidR="00955FAC" w:rsidRPr="00962893">
        <w:rPr>
          <w:rFonts w:ascii="Arial" w:hAnsi="Arial" w:cs="Arial"/>
          <w:sz w:val="24"/>
          <w:szCs w:val="24"/>
        </w:rPr>
        <w:t xml:space="preserve">Договор купли-продажи (приложение </w:t>
      </w:r>
      <w:r w:rsidR="00160FE5" w:rsidRPr="00962893">
        <w:rPr>
          <w:rFonts w:ascii="Arial" w:hAnsi="Arial" w:cs="Arial"/>
          <w:sz w:val="24"/>
          <w:szCs w:val="24"/>
        </w:rPr>
        <w:t>2</w:t>
      </w:r>
      <w:r w:rsidR="00955FAC" w:rsidRPr="00962893">
        <w:rPr>
          <w:rFonts w:ascii="Arial" w:hAnsi="Arial" w:cs="Arial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50460B" w:rsidRPr="0050460B" w:rsidRDefault="0050460B" w:rsidP="0050460B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50460B">
        <w:rPr>
          <w:rFonts w:ascii="Arial" w:hAnsi="Arial" w:cs="Arial"/>
          <w:sz w:val="24"/>
          <w:szCs w:val="24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50460B" w:rsidRPr="00962893" w:rsidRDefault="0050460B" w:rsidP="0050460B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50460B">
        <w:rPr>
          <w:rFonts w:ascii="Arial" w:hAnsi="Arial" w:cs="Arial"/>
          <w:sz w:val="24"/>
          <w:szCs w:val="24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962893" w:rsidRDefault="0093386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540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962893">
        <w:rPr>
          <w:rFonts w:ascii="Arial" w:hAnsi="Arial" w:cs="Arial"/>
          <w:sz w:val="24"/>
          <w:szCs w:val="24"/>
        </w:rPr>
        <w:t>2</w:t>
      </w:r>
      <w:r w:rsidRPr="00962893">
        <w:rPr>
          <w:rFonts w:ascii="Arial" w:hAnsi="Arial" w:cs="Arial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 w:rsidRPr="00962893">
        <w:rPr>
          <w:rFonts w:ascii="Arial" w:hAnsi="Arial" w:cs="Arial"/>
          <w:sz w:val="24"/>
          <w:szCs w:val="24"/>
        </w:rPr>
        <w:t>ается штраф в размере задатка (1</w:t>
      </w:r>
      <w:r w:rsidRPr="00962893">
        <w:rPr>
          <w:rFonts w:ascii="Arial" w:hAnsi="Arial" w:cs="Arial"/>
          <w:sz w:val="24"/>
          <w:szCs w:val="24"/>
        </w:rPr>
        <w:t>0% от начальной цены объекта).</w:t>
      </w:r>
    </w:p>
    <w:p w:rsidR="00955FAC" w:rsidRPr="00962893" w:rsidRDefault="0093386C" w:rsidP="00EB7144">
      <w:pPr>
        <w:widowControl w:val="0"/>
        <w:autoSpaceDE w:val="0"/>
        <w:autoSpaceDN w:val="0"/>
        <w:adjustRightInd w:val="0"/>
        <w:spacing w:after="0" w:line="240" w:lineRule="auto"/>
        <w:ind w:right="-234" w:firstLine="567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13.</w:t>
      </w:r>
      <w:r w:rsidR="00955FAC" w:rsidRPr="00962893">
        <w:rPr>
          <w:rFonts w:ascii="Arial" w:hAnsi="Arial" w:cs="Arial"/>
          <w:sz w:val="24"/>
          <w:szCs w:val="24"/>
        </w:rPr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     </w:t>
      </w:r>
      <w:r w:rsidR="0093386C" w:rsidRPr="00962893">
        <w:rPr>
          <w:rFonts w:ascii="Arial" w:hAnsi="Arial" w:cs="Arial"/>
          <w:sz w:val="24"/>
          <w:szCs w:val="24"/>
        </w:rPr>
        <w:t>13.</w:t>
      </w:r>
      <w:r w:rsidRPr="00962893">
        <w:rPr>
          <w:rFonts w:ascii="Arial" w:hAnsi="Arial" w:cs="Arial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709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</w:t>
      </w:r>
      <w:r w:rsidR="00270446" w:rsidRPr="00962893">
        <w:rPr>
          <w:rFonts w:ascii="Arial" w:hAnsi="Arial" w:cs="Arial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</w:t>
      </w:r>
      <w:r w:rsidRPr="00962893">
        <w:rPr>
          <w:rFonts w:ascii="Arial" w:hAnsi="Arial" w:cs="Arial"/>
          <w:sz w:val="24"/>
          <w:szCs w:val="24"/>
        </w:rPr>
        <w:t>, на сайте Админи</w:t>
      </w:r>
      <w:r w:rsidR="00424191" w:rsidRPr="00962893">
        <w:rPr>
          <w:rFonts w:ascii="Arial" w:hAnsi="Arial" w:cs="Arial"/>
          <w:sz w:val="24"/>
          <w:szCs w:val="24"/>
        </w:rPr>
        <w:t>страции Звериноголовского 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 xml:space="preserve"> </w:t>
      </w:r>
      <w:hyperlink r:id="rId27" w:history="1">
        <w:r w:rsidR="00424191" w:rsidRPr="00962893">
          <w:rPr>
            <w:rStyle w:val="a8"/>
            <w:rFonts w:ascii="Arial" w:hAnsi="Arial" w:cs="Arial"/>
            <w:sz w:val="24"/>
            <w:szCs w:val="24"/>
          </w:rPr>
          <w:t>https://zverinogolovskoe-r45.gosweb.gosuslugi.ru/</w:t>
        </w:r>
      </w:hyperlink>
      <w:r w:rsidR="00424191" w:rsidRPr="00962893">
        <w:rPr>
          <w:rFonts w:ascii="Arial" w:hAnsi="Arial" w:cs="Arial"/>
          <w:sz w:val="24"/>
          <w:szCs w:val="24"/>
        </w:rPr>
        <w:t xml:space="preserve"> </w:t>
      </w:r>
      <w:r w:rsidR="003E696B" w:rsidRPr="00962893">
        <w:rPr>
          <w:rFonts w:ascii="Arial" w:hAnsi="Arial" w:cs="Arial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 w:rsidRPr="00962893">
        <w:rPr>
          <w:rFonts w:ascii="Arial" w:hAnsi="Arial" w:cs="Arial"/>
          <w:sz w:val="24"/>
          <w:szCs w:val="24"/>
        </w:rPr>
        <w:t xml:space="preserve"> в сети «Интернет» и официальном</w:t>
      </w:r>
      <w:r w:rsidRPr="00962893">
        <w:rPr>
          <w:rFonts w:ascii="Arial" w:hAnsi="Arial" w:cs="Arial"/>
          <w:sz w:val="24"/>
          <w:szCs w:val="24"/>
        </w:rPr>
        <w:t xml:space="preserve"> сайте Российской Федерации </w:t>
      </w:r>
      <w:hyperlink r:id="rId28" w:history="1">
        <w:r w:rsidR="00B1081B" w:rsidRPr="00962893">
          <w:rPr>
            <w:rStyle w:val="a8"/>
            <w:rFonts w:ascii="Arial" w:hAnsi="Arial" w:cs="Arial"/>
            <w:sz w:val="24"/>
            <w:szCs w:val="24"/>
          </w:rPr>
          <w:t>www.torgi.gov.ru</w:t>
        </w:r>
      </w:hyperlink>
      <w:r w:rsidR="00B1081B" w:rsidRPr="00962893">
        <w:rPr>
          <w:rFonts w:ascii="Arial" w:hAnsi="Arial" w:cs="Arial"/>
          <w:color w:val="0000FF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сайте организатора торгов </w:t>
      </w:r>
      <w:hyperlink r:id="rId29" w:history="1">
        <w:r w:rsidR="00E345F8" w:rsidRPr="00962893">
          <w:rPr>
            <w:rStyle w:val="a8"/>
            <w:rFonts w:ascii="Arial" w:hAnsi="Arial" w:cs="Arial"/>
            <w:sz w:val="24"/>
            <w:szCs w:val="24"/>
          </w:rPr>
          <w:t>https://roseltorg.ru</w:t>
        </w:r>
      </w:hyperlink>
      <w:r w:rsidRPr="00962893">
        <w:rPr>
          <w:rFonts w:ascii="Arial" w:hAnsi="Arial" w:cs="Arial"/>
          <w:sz w:val="24"/>
          <w:szCs w:val="24"/>
        </w:rPr>
        <w:t xml:space="preserve">. Тел. для справок: 8 </w:t>
      </w:r>
      <w:r w:rsidRPr="00962893">
        <w:rPr>
          <w:rFonts w:ascii="Arial" w:hAnsi="Arial" w:cs="Arial"/>
          <w:bCs/>
          <w:sz w:val="24"/>
          <w:szCs w:val="24"/>
        </w:rPr>
        <w:t>(835240) 2-04-52.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62893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Управляющий делами - руководитель </w:t>
      </w:r>
    </w:p>
    <w:p w:rsidR="00962893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аппарата Администрации Звериноголовского </w:t>
      </w:r>
    </w:p>
    <w:p w:rsidR="00955FAC" w:rsidRPr="00962893" w:rsidRDefault="00962893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муниципального округа Курганской области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962893">
        <w:rPr>
          <w:rFonts w:ascii="Arial" w:hAnsi="Arial" w:cs="Arial"/>
          <w:sz w:val="24"/>
          <w:szCs w:val="24"/>
        </w:rPr>
        <w:t xml:space="preserve">         Т. Ю. Доронина                                                               </w:t>
      </w:r>
    </w:p>
    <w:p w:rsidR="00F668EA" w:rsidRPr="00962893" w:rsidRDefault="00F668E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left="6096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left="6096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аукционной документации (информационному сообщению)</w:t>
      </w: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i/>
          <w:iCs/>
          <w:sz w:val="24"/>
          <w:szCs w:val="24"/>
        </w:rPr>
      </w:pPr>
    </w:p>
    <w:p w:rsidR="00E345F8" w:rsidRPr="00962893" w:rsidRDefault="00E345F8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Заявка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right="-234"/>
        <w:rPr>
          <w:rFonts w:ascii="Arial" w:hAnsi="Arial" w:cs="Arial"/>
        </w:rPr>
      </w:pPr>
      <w:r w:rsidRPr="00962893">
        <w:rPr>
          <w:rFonts w:ascii="Arial" w:eastAsia="PT Astra Serif" w:hAnsi="Arial" w:cs="Arial"/>
          <w:color w:val="000000"/>
          <w:lang w:eastAsia="ru-RU" w:bidi="hi-IN"/>
        </w:rPr>
        <w:t>Заявитель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jc w:val="center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E345F8" w:rsidRPr="00962893" w:rsidRDefault="00E345F8" w:rsidP="00EB7144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_______________________________________________________________________,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rPr>
          <w:rFonts w:ascii="Arial" w:hAnsi="Arial" w:cs="Arial"/>
          <w:sz w:val="24"/>
        </w:rPr>
      </w:pP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b/>
          <w:bCs/>
          <w:color w:val="000000"/>
          <w:sz w:val="24"/>
          <w:lang w:eastAsia="ru-RU" w:bidi="hi-IN"/>
        </w:rPr>
        <w:t>ознакомившись</w:t>
      </w: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 с информационным сообщением №_____ о продаже объекта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962893">
        <w:rPr>
          <w:rFonts w:ascii="Arial" w:eastAsia="PT Astra Serif" w:hAnsi="Arial" w:cs="Arial"/>
          <w:b/>
          <w:bCs/>
          <w:color w:val="000000"/>
          <w:sz w:val="24"/>
          <w:lang w:eastAsia="ru-RU" w:bidi="hi-IN"/>
        </w:rPr>
        <w:t>принимает решение</w:t>
      </w: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 xml:space="preserve"> об участии в аукционе по продаже следующего имущества Звериноголовского муниципального округа Курганской области: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center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(наименование имущества, его местонахождение)</w:t>
      </w:r>
    </w:p>
    <w:p w:rsidR="00E345F8" w:rsidRPr="00962893" w:rsidRDefault="00E345F8" w:rsidP="00EB7144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rPr>
          <w:rFonts w:ascii="Arial" w:hAnsi="Arial" w:cs="Arial"/>
          <w:sz w:val="24"/>
        </w:rPr>
      </w:pPr>
      <w:r w:rsidRPr="00962893">
        <w:rPr>
          <w:rFonts w:ascii="Arial" w:eastAsia="PT Astra Serif" w:hAnsi="Arial" w:cs="Arial"/>
          <w:color w:val="000000"/>
          <w:sz w:val="24"/>
          <w:lang w:eastAsia="ru-RU" w:bidi="hi-IN"/>
        </w:rPr>
        <w:t>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Администрацией Звериноголовского муниципального округа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lastRenderedPageBreak/>
        <w:t>Получатель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</w:rPr>
      </w:pPr>
      <w:r w:rsidRPr="00962893">
        <w:rPr>
          <w:rFonts w:ascii="Arial" w:eastAsia="PT Astra Serif" w:hAnsi="Arial" w:cs="Arial"/>
          <w:b/>
          <w:bCs/>
          <w:color w:val="000000"/>
          <w:u w:val="single"/>
          <w:lang w:bidi="hi-IN"/>
        </w:rPr>
        <w:t>Приложение</w:t>
      </w:r>
      <w:r w:rsidRPr="00962893">
        <w:rPr>
          <w:rFonts w:ascii="Arial" w:eastAsia="PT Astra Serif" w:hAnsi="Arial" w:cs="Arial"/>
          <w:color w:val="000000"/>
          <w:lang w:bidi="hi-IN"/>
        </w:rPr>
        <w:t>: 1.</w:t>
      </w:r>
    </w:p>
    <w:p w:rsidR="00E345F8" w:rsidRPr="00962893" w:rsidRDefault="00E345F8" w:rsidP="00EB7144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-234"/>
        <w:jc w:val="both"/>
        <w:rPr>
          <w:rFonts w:ascii="Arial" w:hAnsi="Arial" w:cs="Arial"/>
        </w:rPr>
      </w:pPr>
      <w:r w:rsidRPr="00962893">
        <w:rPr>
          <w:rFonts w:ascii="Arial" w:eastAsia="PT Astra Serif" w:hAnsi="Arial" w:cs="Arial"/>
          <w:color w:val="000000"/>
          <w:lang w:bidi="hi-IN"/>
        </w:rPr>
        <w:tab/>
      </w:r>
      <w:r w:rsidRPr="00962893">
        <w:rPr>
          <w:rFonts w:ascii="Arial" w:eastAsia="PT Astra Serif" w:hAnsi="Arial" w:cs="Arial"/>
          <w:color w:val="000000"/>
          <w:lang w:bidi="hi-IN"/>
        </w:rPr>
        <w:tab/>
        <w:t xml:space="preserve"> 2.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 w:firstLine="72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45F8" w:rsidRPr="00962893" w:rsidRDefault="00E345F8" w:rsidP="00EB7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right="-234"/>
        <w:jc w:val="both"/>
        <w:textAlignment w:val="baseline"/>
        <w:rPr>
          <w:rFonts w:ascii="Arial" w:hAnsi="Arial" w:cs="Arial"/>
          <w:sz w:val="24"/>
          <w:szCs w:val="24"/>
        </w:rPr>
      </w:pPr>
      <w:r w:rsidRPr="00962893">
        <w:rPr>
          <w:rFonts w:ascii="Arial" w:eastAsia="Liberation Sans" w:hAnsi="Arial" w:cs="Arial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962893">
        <w:rPr>
          <w:rFonts w:ascii="Arial" w:eastAsia="PT Astra Serif" w:hAnsi="Arial" w:cs="Arial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491E1A" w:rsidRPr="00962893" w:rsidRDefault="00491E1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C02E7D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</w:p>
    <w:p w:rsidR="00582EA4" w:rsidRDefault="00582EA4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EB7144" w:rsidRPr="00962893" w:rsidRDefault="00EB7144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C02E7D" w:rsidRPr="00962893" w:rsidRDefault="00EF2B5A" w:rsidP="00EB7144">
      <w:pPr>
        <w:widowControl w:val="0"/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lastRenderedPageBreak/>
        <w:t>ПРОЕКТ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left="5812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Приложение </w:t>
      </w:r>
      <w:r w:rsidR="00EF2B5A" w:rsidRPr="00962893">
        <w:rPr>
          <w:rFonts w:ascii="Arial" w:hAnsi="Arial" w:cs="Arial"/>
          <w:sz w:val="24"/>
          <w:szCs w:val="24"/>
        </w:rPr>
        <w:t>2</w:t>
      </w:r>
    </w:p>
    <w:p w:rsidR="00955FAC" w:rsidRPr="00962893" w:rsidRDefault="00955FAC" w:rsidP="00EB7144">
      <w:pPr>
        <w:widowControl w:val="0"/>
        <w:autoSpaceDE w:val="0"/>
        <w:autoSpaceDN w:val="0"/>
        <w:adjustRightInd w:val="0"/>
        <w:spacing w:after="0" w:line="240" w:lineRule="auto"/>
        <w:ind w:left="5812"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аукционной документации</w:t>
      </w:r>
      <w:r w:rsidR="00160FE5" w:rsidRPr="00962893">
        <w:rPr>
          <w:rFonts w:ascii="Arial" w:hAnsi="Arial" w:cs="Arial"/>
          <w:sz w:val="24"/>
          <w:szCs w:val="24"/>
        </w:rPr>
        <w:t xml:space="preserve"> (информационному сообщению)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ДОГОВОР КУПЛИ-ПРОДАЖИ № ___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село Звериноголовское </w:t>
      </w:r>
      <w:r w:rsidR="00EB7144">
        <w:rPr>
          <w:rFonts w:ascii="Arial" w:hAnsi="Arial" w:cs="Arial"/>
          <w:sz w:val="24"/>
          <w:szCs w:val="24"/>
        </w:rPr>
        <w:t xml:space="preserve">                              </w:t>
      </w:r>
      <w:r w:rsidRPr="00962893">
        <w:rPr>
          <w:rFonts w:ascii="Arial" w:hAnsi="Arial" w:cs="Arial"/>
          <w:sz w:val="24"/>
          <w:szCs w:val="24"/>
        </w:rPr>
        <w:t xml:space="preserve">                </w:t>
      </w:r>
      <w:r w:rsidR="00717AA2" w:rsidRPr="00962893">
        <w:rPr>
          <w:rFonts w:ascii="Arial" w:hAnsi="Arial" w:cs="Arial"/>
          <w:sz w:val="24"/>
          <w:szCs w:val="24"/>
        </w:rPr>
        <w:t xml:space="preserve">               </w:t>
      </w:r>
      <w:r w:rsidRPr="0096289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 w:firstLine="425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  <w:r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</w:t>
      </w:r>
      <w:r w:rsidR="00717AA2" w:rsidRPr="00962893">
        <w:rPr>
          <w:rFonts w:ascii="Arial" w:hAnsi="Arial" w:cs="Arial"/>
          <w:b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имен</w:t>
      </w:r>
      <w:r w:rsidR="009B6165" w:rsidRPr="00962893">
        <w:rPr>
          <w:rFonts w:ascii="Arial" w:hAnsi="Arial" w:cs="Arial"/>
          <w:sz w:val="24"/>
          <w:szCs w:val="24"/>
        </w:rPr>
        <w:t xml:space="preserve">уемая в дальнейшем «Продавец», </w:t>
      </w:r>
      <w:r w:rsidRPr="00962893">
        <w:rPr>
          <w:rFonts w:ascii="Arial" w:hAnsi="Arial" w:cs="Arial"/>
          <w:sz w:val="24"/>
          <w:szCs w:val="24"/>
        </w:rPr>
        <w:t>в лице Главы Звериногол</w:t>
      </w:r>
      <w:r w:rsidR="001A69F1" w:rsidRPr="00962893">
        <w:rPr>
          <w:rFonts w:ascii="Arial" w:hAnsi="Arial" w:cs="Arial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962893">
        <w:rPr>
          <w:rFonts w:ascii="Arial" w:hAnsi="Arial" w:cs="Arial"/>
          <w:sz w:val="24"/>
          <w:szCs w:val="24"/>
        </w:rPr>
        <w:t xml:space="preserve"> действующе</w:t>
      </w:r>
      <w:r w:rsidR="00717AA2" w:rsidRPr="00962893">
        <w:rPr>
          <w:rFonts w:ascii="Arial" w:hAnsi="Arial" w:cs="Arial"/>
          <w:sz w:val="24"/>
          <w:szCs w:val="24"/>
        </w:rPr>
        <w:t>й</w:t>
      </w:r>
      <w:r w:rsidR="00160FE5" w:rsidRPr="00962893">
        <w:rPr>
          <w:rFonts w:ascii="Arial" w:hAnsi="Arial" w:cs="Arial"/>
          <w:sz w:val="24"/>
          <w:szCs w:val="24"/>
        </w:rPr>
        <w:t xml:space="preserve"> на основании Устава </w:t>
      </w:r>
      <w:r w:rsidRPr="00962893">
        <w:rPr>
          <w:rFonts w:ascii="Arial" w:hAnsi="Arial" w:cs="Arial"/>
          <w:sz w:val="24"/>
          <w:szCs w:val="24"/>
        </w:rPr>
        <w:t xml:space="preserve">Звериноголовского </w:t>
      </w:r>
      <w:r w:rsidR="00717AA2" w:rsidRPr="00962893">
        <w:rPr>
          <w:rFonts w:ascii="Arial" w:hAnsi="Arial" w:cs="Arial"/>
          <w:sz w:val="24"/>
          <w:szCs w:val="24"/>
        </w:rPr>
        <w:t>муниципального округа Курганской области</w:t>
      </w:r>
      <w:r w:rsidRPr="00962893">
        <w:rPr>
          <w:rFonts w:ascii="Arial" w:hAnsi="Arial" w:cs="Arial"/>
          <w:sz w:val="24"/>
          <w:szCs w:val="24"/>
        </w:rPr>
        <w:t>, с одной стороны, и _____________________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_____, </w:t>
      </w:r>
      <w:r w:rsidRPr="00962893">
        <w:rPr>
          <w:rFonts w:ascii="Arial" w:hAnsi="Arial" w:cs="Arial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firstLine="425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1.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ПРЕДМЕТ ДОГОВОРА</w:t>
      </w:r>
    </w:p>
    <w:p w:rsidR="00D83C93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1.1.</w:t>
      </w:r>
      <w:r w:rsidRPr="00962893">
        <w:rPr>
          <w:rFonts w:ascii="Arial" w:hAnsi="Arial" w:cs="Arial"/>
          <w:sz w:val="24"/>
          <w:szCs w:val="24"/>
        </w:rPr>
        <w:tab/>
      </w:r>
      <w:r w:rsidR="00D83C93" w:rsidRPr="00962893">
        <w:rPr>
          <w:rFonts w:ascii="Arial" w:hAnsi="Arial" w:cs="Arial"/>
          <w:sz w:val="24"/>
          <w:szCs w:val="24"/>
        </w:rPr>
        <w:t xml:space="preserve">Продавец обязуется передать, а Покупатель принять в собственность и оплатить по цене и на условиях Договора имущество: здание,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</w:t>
      </w:r>
      <w:r w:rsidR="008530EC" w:rsidRPr="00962893">
        <w:rPr>
          <w:rFonts w:ascii="Arial" w:hAnsi="Arial" w:cs="Arial"/>
          <w:sz w:val="24"/>
          <w:szCs w:val="24"/>
        </w:rPr>
        <w:t>предпринимательство</w:t>
      </w:r>
      <w:r w:rsidR="00D83C93" w:rsidRPr="00962893">
        <w:rPr>
          <w:rFonts w:ascii="Arial" w:hAnsi="Arial" w:cs="Arial"/>
          <w:sz w:val="24"/>
          <w:szCs w:val="24"/>
        </w:rPr>
        <w:t>, адрес (местонахождение) объектов: Курганская область, р-н Звериноголовский, с. Звериноголовское, ул. Ленина, д. 42</w:t>
      </w:r>
      <w:r w:rsidR="00595E07">
        <w:rPr>
          <w:rFonts w:ascii="Arial" w:hAnsi="Arial" w:cs="Arial"/>
          <w:sz w:val="24"/>
          <w:szCs w:val="24"/>
        </w:rPr>
        <w:t xml:space="preserve"> </w:t>
      </w:r>
      <w:r w:rsidR="00D83C93" w:rsidRPr="00962893">
        <w:rPr>
          <w:rFonts w:ascii="Arial" w:hAnsi="Arial" w:cs="Arial"/>
          <w:sz w:val="24"/>
          <w:szCs w:val="24"/>
        </w:rPr>
        <w:t xml:space="preserve">– далее Имущество. </w:t>
      </w:r>
    </w:p>
    <w:p w:rsidR="00070F5E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1.1.1. Указанное в</w:t>
      </w:r>
      <w:r w:rsidR="00595E07">
        <w:rPr>
          <w:rFonts w:ascii="Arial" w:hAnsi="Arial" w:cs="Arial"/>
          <w:sz w:val="24"/>
          <w:szCs w:val="24"/>
        </w:rPr>
        <w:t xml:space="preserve"> п. 1.1. Имущество принадлежит М</w:t>
      </w:r>
      <w:r w:rsidRPr="00962893">
        <w:rPr>
          <w:rFonts w:ascii="Arial" w:hAnsi="Arial" w:cs="Arial"/>
          <w:sz w:val="24"/>
          <w:szCs w:val="24"/>
        </w:rPr>
        <w:t>униципальному об</w:t>
      </w:r>
      <w:r w:rsidR="001A69F1" w:rsidRPr="00962893">
        <w:rPr>
          <w:rFonts w:ascii="Arial" w:hAnsi="Arial" w:cs="Arial"/>
          <w:sz w:val="24"/>
          <w:szCs w:val="24"/>
        </w:rPr>
        <w:t>разованию Звериноголовский муниципальный округ</w:t>
      </w:r>
      <w:r w:rsidRPr="00962893">
        <w:rPr>
          <w:rFonts w:ascii="Arial" w:hAnsi="Arial" w:cs="Arial"/>
          <w:sz w:val="24"/>
          <w:szCs w:val="24"/>
        </w:rPr>
        <w:t xml:space="preserve"> Курганской области на прав</w:t>
      </w:r>
      <w:r w:rsidR="00595E07">
        <w:rPr>
          <w:rFonts w:ascii="Arial" w:hAnsi="Arial" w:cs="Arial"/>
          <w:sz w:val="24"/>
          <w:szCs w:val="24"/>
        </w:rPr>
        <w:t>е</w:t>
      </w:r>
      <w:r w:rsidRPr="00962893">
        <w:rPr>
          <w:rFonts w:ascii="Arial" w:hAnsi="Arial" w:cs="Arial"/>
          <w:sz w:val="24"/>
          <w:szCs w:val="24"/>
        </w:rPr>
        <w:t xml:space="preserve"> собственности, </w:t>
      </w:r>
      <w:r w:rsidR="00D83C93" w:rsidRPr="00962893">
        <w:rPr>
          <w:rFonts w:ascii="Arial" w:hAnsi="Arial" w:cs="Arial"/>
          <w:sz w:val="24"/>
          <w:szCs w:val="24"/>
        </w:rPr>
        <w:t>о чем в Едином государственном реестре прав на недвижимое имущество и сделок с ним 0</w:t>
      </w:r>
      <w:r w:rsidR="00086509" w:rsidRPr="00962893">
        <w:rPr>
          <w:rFonts w:ascii="Arial" w:hAnsi="Arial" w:cs="Arial"/>
          <w:sz w:val="24"/>
          <w:szCs w:val="24"/>
        </w:rPr>
        <w:t>2</w:t>
      </w:r>
      <w:r w:rsidR="00D83C93" w:rsidRPr="00962893">
        <w:rPr>
          <w:rFonts w:ascii="Arial" w:hAnsi="Arial" w:cs="Arial"/>
          <w:sz w:val="24"/>
          <w:szCs w:val="24"/>
        </w:rPr>
        <w:t>.0</w:t>
      </w:r>
      <w:r w:rsidR="00086509" w:rsidRPr="00962893">
        <w:rPr>
          <w:rFonts w:ascii="Arial" w:hAnsi="Arial" w:cs="Arial"/>
          <w:sz w:val="24"/>
          <w:szCs w:val="24"/>
        </w:rPr>
        <w:t>7</w:t>
      </w:r>
      <w:r w:rsidR="00D83C93" w:rsidRPr="00962893">
        <w:rPr>
          <w:rFonts w:ascii="Arial" w:hAnsi="Arial" w:cs="Arial"/>
          <w:sz w:val="24"/>
          <w:szCs w:val="24"/>
        </w:rPr>
        <w:t>.20</w:t>
      </w:r>
      <w:r w:rsidR="00086509" w:rsidRPr="00962893">
        <w:rPr>
          <w:rFonts w:ascii="Arial" w:hAnsi="Arial" w:cs="Arial"/>
          <w:sz w:val="24"/>
          <w:szCs w:val="24"/>
        </w:rPr>
        <w:t>24</w:t>
      </w:r>
      <w:r w:rsidR="00D83C93" w:rsidRPr="00962893">
        <w:rPr>
          <w:rFonts w:ascii="Arial" w:hAnsi="Arial" w:cs="Arial"/>
          <w:sz w:val="24"/>
          <w:szCs w:val="24"/>
        </w:rPr>
        <w:t xml:space="preserve"> года сделана запись регистрации № </w:t>
      </w:r>
      <w:r w:rsidR="00086509" w:rsidRPr="00962893">
        <w:rPr>
          <w:rFonts w:ascii="Arial" w:hAnsi="Arial" w:cs="Arial"/>
          <w:sz w:val="24"/>
          <w:szCs w:val="24"/>
        </w:rPr>
        <w:t>45:05:020111:440-45/051/2024-3</w:t>
      </w:r>
      <w:r w:rsidR="00D83C93"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070F5E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1.1</w:t>
      </w:r>
      <w:r w:rsidR="00B1081B" w:rsidRPr="00962893">
        <w:rPr>
          <w:rFonts w:ascii="Arial" w:hAnsi="Arial" w:cs="Arial"/>
          <w:sz w:val="24"/>
          <w:szCs w:val="24"/>
        </w:rPr>
        <w:t>.</w:t>
      </w:r>
      <w:r w:rsidRPr="00962893">
        <w:rPr>
          <w:rFonts w:ascii="Arial" w:hAnsi="Arial" w:cs="Arial"/>
          <w:sz w:val="24"/>
          <w:szCs w:val="24"/>
        </w:rPr>
        <w:t xml:space="preserve">2. </w:t>
      </w:r>
      <w:r w:rsidR="00D83C93" w:rsidRPr="00962893">
        <w:rPr>
          <w:rFonts w:ascii="Arial" w:hAnsi="Arial" w:cs="Arial"/>
          <w:sz w:val="24"/>
          <w:szCs w:val="24"/>
        </w:rPr>
        <w:t>Указанный в п. 1.1 земельный участок принадлежит Муниципальному образованию Звериноголовский муниципальный округ Курганской области на прав</w:t>
      </w:r>
      <w:r w:rsidR="00595E07">
        <w:rPr>
          <w:rFonts w:ascii="Arial" w:hAnsi="Arial" w:cs="Arial"/>
          <w:sz w:val="24"/>
          <w:szCs w:val="24"/>
        </w:rPr>
        <w:t>е</w:t>
      </w:r>
      <w:r w:rsidR="00D83C93" w:rsidRPr="00962893">
        <w:rPr>
          <w:rFonts w:ascii="Arial" w:hAnsi="Arial" w:cs="Arial"/>
          <w:sz w:val="24"/>
          <w:szCs w:val="24"/>
        </w:rPr>
        <w:t xml:space="preserve"> собственности, о чем в Едином государственном реестре прав на недвижимое имущество и сделок с ним 22.09.2023 года сделана запись регистрации № 45:05:020111:226-45/051/2023-1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962893" w:rsidRDefault="005D2F18" w:rsidP="00EB7144">
      <w:pPr>
        <w:tabs>
          <w:tab w:val="left" w:pos="1005"/>
        </w:tabs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2.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ПОРЯДОК РАСЧЕТА И ОПЛАТА ПО ДОГОВОРУ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2.1.</w:t>
      </w:r>
      <w:r w:rsidRPr="00962893">
        <w:rPr>
          <w:rFonts w:ascii="Arial" w:hAnsi="Arial" w:cs="Arial"/>
          <w:sz w:val="24"/>
          <w:szCs w:val="24"/>
        </w:rPr>
        <w:tab/>
        <w:t xml:space="preserve">Оплата договора производится в течение </w:t>
      </w:r>
      <w:r w:rsidR="009635E2" w:rsidRPr="00962893">
        <w:rPr>
          <w:rFonts w:ascii="Arial" w:hAnsi="Arial" w:cs="Arial"/>
          <w:sz w:val="24"/>
          <w:szCs w:val="24"/>
        </w:rPr>
        <w:t>10 (десяти) календарных</w:t>
      </w:r>
      <w:r w:rsidRPr="00962893">
        <w:rPr>
          <w:rFonts w:ascii="Arial" w:hAnsi="Arial" w:cs="Arial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lastRenderedPageBreak/>
        <w:t>2.2.</w:t>
      </w:r>
      <w:r w:rsidRPr="00962893">
        <w:rPr>
          <w:rFonts w:ascii="Arial" w:hAnsi="Arial" w:cs="Arial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2.2.1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Сумма в размере ______ (_____) рублей перечисляется по следующим реквизитам:</w:t>
      </w:r>
      <w:r w:rsidRPr="0096289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80577" w:rsidRPr="00962893" w:rsidRDefault="00480577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ИНН 4500003350; КПП 450001001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р/</w:t>
      </w:r>
      <w:proofErr w:type="gramStart"/>
      <w:r w:rsidRPr="00962893">
        <w:rPr>
          <w:rFonts w:ascii="Arial" w:hAnsi="Arial" w:cs="Arial"/>
          <w:sz w:val="24"/>
          <w:szCs w:val="24"/>
        </w:rPr>
        <w:t>с  03100643000000014300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к/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с </w:t>
      </w:r>
      <w:r w:rsidRPr="00962893">
        <w:rPr>
          <w:rFonts w:ascii="Arial" w:hAnsi="Arial" w:cs="Arial"/>
          <w:b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40102810345370000037</w:t>
      </w:r>
      <w:proofErr w:type="gramEnd"/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962893" w:rsidRDefault="008F7246" w:rsidP="00EB7144">
      <w:pPr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БИК 013735150; ОКТМО 37509000; КБК 700</w:t>
      </w:r>
      <w:r w:rsidR="003F3959">
        <w:rPr>
          <w:rFonts w:ascii="Arial" w:hAnsi="Arial" w:cs="Arial"/>
          <w:sz w:val="24"/>
          <w:szCs w:val="24"/>
        </w:rPr>
        <w:t> </w:t>
      </w:r>
      <w:r w:rsidRPr="00962893">
        <w:rPr>
          <w:rFonts w:ascii="Arial" w:hAnsi="Arial" w:cs="Arial"/>
          <w:sz w:val="24"/>
          <w:szCs w:val="24"/>
        </w:rPr>
        <w:t>114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02043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14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0000</w:t>
      </w:r>
      <w:r w:rsidR="003F3959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410   </w:t>
      </w:r>
    </w:p>
    <w:p w:rsidR="008F7246" w:rsidRPr="00962893" w:rsidRDefault="008F7246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962893">
        <w:rPr>
          <w:rFonts w:ascii="Arial" w:hAnsi="Arial" w:cs="Arial"/>
          <w:sz w:val="24"/>
          <w:szCs w:val="24"/>
        </w:rPr>
        <w:t>_»_</w:t>
      </w:r>
      <w:proofErr w:type="gramEnd"/>
      <w:r w:rsidRPr="00962893">
        <w:rPr>
          <w:rFonts w:ascii="Arial" w:hAnsi="Arial" w:cs="Arial"/>
          <w:sz w:val="24"/>
          <w:szCs w:val="24"/>
        </w:rPr>
        <w:t>________202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>г.».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3.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ОБЯЗАННОСТИ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3.1.</w:t>
      </w:r>
      <w:r w:rsidRPr="00962893">
        <w:rPr>
          <w:rFonts w:ascii="Arial" w:hAnsi="Arial" w:cs="Arial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3.2.</w:t>
      </w:r>
      <w:r w:rsidRPr="00962893">
        <w:rPr>
          <w:rFonts w:ascii="Arial" w:hAnsi="Arial" w:cs="Arial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3.4. </w:t>
      </w:r>
      <w:r w:rsidRPr="00962893">
        <w:rPr>
          <w:rFonts w:ascii="Arial" w:hAnsi="Arial" w:cs="Arial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 w:rsidRPr="00962893">
        <w:rPr>
          <w:rFonts w:ascii="Arial" w:hAnsi="Arial" w:cs="Arial"/>
          <w:sz w:val="24"/>
          <w:szCs w:val="24"/>
        </w:rPr>
        <w:t>и</w:t>
      </w:r>
      <w:r w:rsidRPr="00962893">
        <w:rPr>
          <w:rFonts w:ascii="Arial" w:hAnsi="Arial" w:cs="Arial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3.5.</w:t>
      </w:r>
      <w:r w:rsidRPr="00962893">
        <w:rPr>
          <w:rFonts w:ascii="Arial" w:hAnsi="Arial" w:cs="Arial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 xml:space="preserve">4. 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>ОТВЕТСТВЕННОСТЬ СТОРОН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4.1.</w:t>
      </w:r>
      <w:r w:rsidRPr="00962893">
        <w:rPr>
          <w:rFonts w:ascii="Arial" w:hAnsi="Arial" w:cs="Arial"/>
          <w:sz w:val="24"/>
          <w:szCs w:val="24"/>
        </w:rPr>
        <w:tab/>
        <w:t xml:space="preserve"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</w:t>
      </w:r>
      <w:r w:rsidRPr="00962893">
        <w:rPr>
          <w:rFonts w:ascii="Arial" w:hAnsi="Arial" w:cs="Arial"/>
          <w:sz w:val="24"/>
          <w:szCs w:val="24"/>
        </w:rPr>
        <w:lastRenderedPageBreak/>
        <w:t>в размере одной трехсотой доли процентной ставки рефинансирования ЦБ РФ, действующей на дату оплаты.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4.2. </w:t>
      </w:r>
      <w:r w:rsidRPr="00962893">
        <w:rPr>
          <w:rFonts w:ascii="Arial" w:hAnsi="Arial" w:cs="Arial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4.3. </w:t>
      </w:r>
      <w:r w:rsidRPr="00962893">
        <w:rPr>
          <w:rFonts w:ascii="Arial" w:hAnsi="Arial" w:cs="Arial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4.4. </w:t>
      </w:r>
      <w:r w:rsidRPr="00962893">
        <w:rPr>
          <w:rFonts w:ascii="Arial" w:hAnsi="Arial" w:cs="Arial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5. ВОЗНИКНОВЕНИЕ ПРАВА СОБСТВЕННОСТИ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5.2.</w:t>
      </w:r>
      <w:r w:rsidRPr="00962893">
        <w:rPr>
          <w:rFonts w:ascii="Arial" w:hAnsi="Arial" w:cs="Arial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5.3.</w:t>
      </w:r>
      <w:r w:rsidRPr="00962893">
        <w:rPr>
          <w:rFonts w:ascii="Arial" w:hAnsi="Arial" w:cs="Arial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962893" w:rsidRDefault="005D2F18" w:rsidP="00EB7144">
      <w:pPr>
        <w:autoSpaceDE w:val="0"/>
        <w:autoSpaceDN w:val="0"/>
        <w:adjustRightInd w:val="0"/>
        <w:spacing w:after="0" w:line="240" w:lineRule="auto"/>
        <w:ind w:right="-234" w:hanging="360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6.</w:t>
      </w:r>
      <w:r w:rsidR="00955FAC" w:rsidRPr="00962893">
        <w:rPr>
          <w:rFonts w:ascii="Arial" w:hAnsi="Arial" w:cs="Arial"/>
          <w:b/>
          <w:bCs/>
          <w:sz w:val="24"/>
          <w:szCs w:val="24"/>
        </w:rPr>
        <w:t xml:space="preserve"> ЗАКЛЮЧИТЕЛЬНОЕ ПОЛОЖЕНИЕ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6.1.</w:t>
      </w:r>
      <w:r w:rsidRPr="00962893">
        <w:rPr>
          <w:rFonts w:ascii="Arial" w:hAnsi="Arial" w:cs="Arial"/>
          <w:sz w:val="24"/>
          <w:szCs w:val="24"/>
        </w:rPr>
        <w:tab/>
        <w:t>Настоящий договор считается заключенным со дня его подписания.</w:t>
      </w:r>
    </w:p>
    <w:p w:rsidR="00D75110" w:rsidRPr="00D75110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Pr="00D75110">
        <w:rPr>
          <w:rFonts w:ascii="Arial" w:hAnsi="Arial" w:cs="Arial"/>
          <w:sz w:val="24"/>
          <w:szCs w:val="24"/>
        </w:rPr>
        <w:t>. Договор составлен в форме электронного документа и подписывается Сторонами посредством электронной подписи на электронной торговой площадке АО «Единая электронная торговая площадка» (www.roseltorg.ru).</w:t>
      </w:r>
    </w:p>
    <w:p w:rsidR="00D75110" w:rsidRPr="00962893" w:rsidRDefault="00D75110" w:rsidP="00D75110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D751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Pr="00D75110">
        <w:rPr>
          <w:rFonts w:ascii="Arial" w:hAnsi="Arial" w:cs="Arial"/>
          <w:sz w:val="24"/>
          <w:szCs w:val="24"/>
        </w:rPr>
        <w:t xml:space="preserve">. Государственная регистрация Договора осуществляется </w:t>
      </w:r>
      <w:r>
        <w:rPr>
          <w:rFonts w:ascii="Arial" w:hAnsi="Arial" w:cs="Arial"/>
          <w:sz w:val="24"/>
          <w:szCs w:val="24"/>
        </w:rPr>
        <w:t>Продавцом</w:t>
      </w:r>
      <w:r w:rsidRPr="00D75110">
        <w:rPr>
          <w:rFonts w:ascii="Arial" w:hAnsi="Arial" w:cs="Arial"/>
          <w:sz w:val="24"/>
          <w:szCs w:val="24"/>
        </w:rPr>
        <w:t xml:space="preserve"> путем подачи документов в Управление Федеральной службы государственной регистрации, кадастра и картографии по Курганской области в электронном виде.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ПОДПИСИ СТОРОН:</w:t>
      </w:r>
    </w:p>
    <w:tbl>
      <w:tblPr>
        <w:tblW w:w="10202" w:type="dxa"/>
        <w:tblLayout w:type="fixed"/>
        <w:tblLook w:val="0000" w:firstRow="0" w:lastRow="0" w:firstColumn="0" w:lastColumn="0" w:noHBand="0" w:noVBand="0"/>
      </w:tblPr>
      <w:tblGrid>
        <w:gridCol w:w="5529"/>
        <w:gridCol w:w="4673"/>
      </w:tblGrid>
      <w:tr w:rsidR="008F7246" w:rsidRPr="00962893" w:rsidTr="002352DF">
        <w:tc>
          <w:tcPr>
            <w:tcW w:w="5529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b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Адрес: Курганская обл.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352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2893">
              <w:rPr>
                <w:rFonts w:ascii="Arial" w:hAnsi="Arial" w:cs="Arial"/>
                <w:sz w:val="24"/>
                <w:szCs w:val="24"/>
              </w:rPr>
              <w:t>м.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р-н Звериноголовский, с. п. Звериноголовский сельсовет, с. Звериноголовское, ул. Чапаева, 41,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ИНН 4500003350; КПП 450001001;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ОГРН 1224500004420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р/с 03100643000000014300 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 xml:space="preserve">Отделение Курган Банка России// УФК по Курганской </w:t>
            </w:r>
            <w:proofErr w:type="gramStart"/>
            <w:r w:rsidRPr="00962893">
              <w:rPr>
                <w:rFonts w:ascii="Arial" w:hAnsi="Arial" w:cs="Arial"/>
                <w:sz w:val="24"/>
                <w:szCs w:val="24"/>
              </w:rPr>
              <w:t>области  г.</w:t>
            </w:r>
            <w:proofErr w:type="gramEnd"/>
            <w:r w:rsidRPr="00962893">
              <w:rPr>
                <w:rFonts w:ascii="Arial" w:hAnsi="Arial" w:cs="Arial"/>
                <w:sz w:val="24"/>
                <w:szCs w:val="24"/>
              </w:rPr>
              <w:t xml:space="preserve"> Курган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к/с 40102810345370000037</w:t>
            </w:r>
          </w:p>
          <w:p w:rsidR="008F7246" w:rsidRPr="00962893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БИК 013735150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тел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 (35240)21505</w:t>
            </w:r>
          </w:p>
          <w:p w:rsidR="008F7246" w:rsidRPr="00974F87" w:rsidRDefault="008F7246" w:rsidP="002352DF">
            <w:pPr>
              <w:spacing w:after="0" w:line="240" w:lineRule="auto"/>
              <w:ind w:right="-255"/>
              <w:rPr>
                <w:rStyle w:val="a8"/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974F87">
              <w:rPr>
                <w:rFonts w:ascii="Arial" w:hAnsi="Arial" w:cs="Arial"/>
                <w:sz w:val="24"/>
                <w:szCs w:val="24"/>
              </w:rPr>
              <w:t>-</w:t>
            </w:r>
            <w:r w:rsidRPr="00962893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974F87">
              <w:rPr>
                <w:rFonts w:ascii="Arial" w:hAnsi="Arial" w:cs="Arial"/>
                <w:sz w:val="24"/>
                <w:szCs w:val="24"/>
              </w:rPr>
              <w:t xml:space="preserve">:  </w:t>
            </w:r>
            <w:hyperlink r:id="rId30" w:history="1"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45</w:t>
              </w:r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t</w:t>
              </w:r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00502@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kurganobl</w:t>
              </w:r>
              <w:proofErr w:type="spellEnd"/>
              <w:r w:rsidRPr="00974F87">
                <w:rPr>
                  <w:rStyle w:val="a8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962893">
                <w:rPr>
                  <w:rStyle w:val="a8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352DF" w:rsidRPr="00974F87" w:rsidRDefault="002352DF" w:rsidP="002352DF">
            <w:pPr>
              <w:spacing w:after="0" w:line="240" w:lineRule="auto"/>
              <w:ind w:right="-255"/>
              <w:rPr>
                <w:rFonts w:ascii="Arial" w:hAnsi="Arial" w:cs="Arial"/>
                <w:sz w:val="24"/>
                <w:szCs w:val="24"/>
              </w:rPr>
            </w:pPr>
          </w:p>
          <w:p w:rsidR="008F7246" w:rsidRPr="00962893" w:rsidRDefault="002352DF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8F7246" w:rsidRPr="00962893">
              <w:rPr>
                <w:rFonts w:ascii="Arial" w:hAnsi="Arial" w:cs="Arial"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____________________М.А. Панкратова</w:t>
            </w:r>
          </w:p>
          <w:p w:rsidR="008F7246" w:rsidRPr="00962893" w:rsidRDefault="008F7246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962893" w:rsidRDefault="008F7246" w:rsidP="002352DF">
            <w:pPr>
              <w:autoSpaceDE w:val="0"/>
              <w:autoSpaceDN w:val="0"/>
              <w:adjustRightInd w:val="0"/>
              <w:spacing w:after="0" w:line="240" w:lineRule="auto"/>
              <w:ind w:left="606"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Покупатель</w:t>
            </w:r>
          </w:p>
        </w:tc>
      </w:tr>
    </w:tbl>
    <w:p w:rsidR="00955FAC" w:rsidRPr="00962893" w:rsidRDefault="00D75110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955FAC" w:rsidRPr="00962893">
        <w:rPr>
          <w:rFonts w:ascii="Arial" w:hAnsi="Arial" w:cs="Arial"/>
          <w:sz w:val="24"/>
          <w:szCs w:val="24"/>
        </w:rPr>
        <w:t>Приложение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>к договору купли-продажи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5B279B" w:rsidRPr="00962893" w:rsidRDefault="005B279B" w:rsidP="00EB7144">
      <w:pPr>
        <w:autoSpaceDE w:val="0"/>
        <w:autoSpaceDN w:val="0"/>
        <w:adjustRightInd w:val="0"/>
        <w:spacing w:after="0" w:line="240" w:lineRule="auto"/>
        <w:ind w:right="-234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hAnsi="Arial" w:cs="Arial"/>
          <w:b/>
          <w:bCs/>
          <w:sz w:val="24"/>
          <w:szCs w:val="24"/>
        </w:rPr>
      </w:pPr>
      <w:r w:rsidRPr="00962893">
        <w:rPr>
          <w:rFonts w:ascii="Arial" w:hAnsi="Arial" w:cs="Arial"/>
          <w:b/>
          <w:bCs/>
          <w:sz w:val="24"/>
          <w:szCs w:val="24"/>
        </w:rPr>
        <w:t>Акт приема-передачи имущества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color w:val="0000FF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село Звериноголовское                   </w:t>
      </w:r>
      <w:r w:rsidR="00EC761A"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gramStart"/>
      <w:r w:rsidRPr="00962893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962893">
        <w:rPr>
          <w:rFonts w:ascii="Arial" w:hAnsi="Arial" w:cs="Arial"/>
          <w:sz w:val="24"/>
          <w:szCs w:val="24"/>
        </w:rPr>
        <w:t>___»__________ 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</w:t>
      </w:r>
      <w:r w:rsidRPr="00962893">
        <w:rPr>
          <w:rFonts w:ascii="Arial" w:hAnsi="Arial" w:cs="Arial"/>
          <w:sz w:val="24"/>
          <w:szCs w:val="24"/>
        </w:rPr>
        <w:tab/>
      </w:r>
      <w:r w:rsidR="003A3D44" w:rsidRPr="00962893">
        <w:rPr>
          <w:rFonts w:ascii="Arial" w:hAnsi="Arial" w:cs="Arial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962893">
        <w:rPr>
          <w:rFonts w:ascii="Arial" w:hAnsi="Arial" w:cs="Arial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962893">
        <w:rPr>
          <w:rFonts w:ascii="Arial" w:hAnsi="Arial" w:cs="Arial"/>
          <w:sz w:val="24"/>
          <w:szCs w:val="24"/>
        </w:rPr>
        <w:t xml:space="preserve"> с одной стороны, и  _______</w:t>
      </w:r>
      <w:r w:rsidR="005B279B" w:rsidRPr="00962893">
        <w:rPr>
          <w:rFonts w:ascii="Arial" w:hAnsi="Arial" w:cs="Arial"/>
          <w:sz w:val="24"/>
          <w:szCs w:val="24"/>
        </w:rPr>
        <w:t xml:space="preserve">_____________________________, </w:t>
      </w:r>
      <w:r w:rsidRPr="00962893">
        <w:rPr>
          <w:rFonts w:ascii="Arial" w:hAnsi="Arial" w:cs="Arial"/>
          <w:sz w:val="24"/>
          <w:szCs w:val="24"/>
        </w:rPr>
        <w:t>в лице _________________________________</w:t>
      </w:r>
      <w:r w:rsidR="005B279B" w:rsidRPr="00962893">
        <w:rPr>
          <w:rFonts w:ascii="Arial" w:hAnsi="Arial" w:cs="Arial"/>
          <w:sz w:val="24"/>
          <w:szCs w:val="24"/>
        </w:rPr>
        <w:t xml:space="preserve">___, действующего на основании _____________________________, в дальнейшем </w:t>
      </w:r>
      <w:r w:rsidRPr="00962893">
        <w:rPr>
          <w:rFonts w:ascii="Arial" w:hAnsi="Arial" w:cs="Arial"/>
          <w:sz w:val="24"/>
          <w:szCs w:val="24"/>
        </w:rPr>
        <w:t xml:space="preserve">именуемое «Покупатель», с другой стороны, </w:t>
      </w:r>
      <w:r w:rsidR="003F3959" w:rsidRPr="003F3959">
        <w:rPr>
          <w:rFonts w:ascii="Arial" w:hAnsi="Arial" w:cs="Arial"/>
          <w:sz w:val="24"/>
          <w:szCs w:val="24"/>
        </w:rPr>
        <w:t>на основании протокола об итогах проведения процедуры №_______ от _____________ г. лот №_____</w:t>
      </w:r>
      <w:r w:rsidRPr="00962893">
        <w:rPr>
          <w:rFonts w:ascii="Arial" w:hAnsi="Arial" w:cs="Arial"/>
          <w:sz w:val="24"/>
          <w:szCs w:val="24"/>
        </w:rPr>
        <w:t>, составили настоящий акт: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p w:rsidR="003D3BC5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ab/>
        <w:t xml:space="preserve">1. </w:t>
      </w:r>
      <w:r w:rsidR="003D3BC5" w:rsidRPr="00962893">
        <w:rPr>
          <w:rFonts w:ascii="Arial" w:hAnsi="Arial" w:cs="Arial"/>
          <w:sz w:val="24"/>
          <w:szCs w:val="24"/>
        </w:rPr>
        <w:t>Продавец в соответствии с договором купли-продажи № ____ от _____________ г.  продал Покупателю з</w:t>
      </w:r>
      <w:r w:rsidR="008530EC" w:rsidRPr="00962893">
        <w:rPr>
          <w:rFonts w:ascii="Arial" w:hAnsi="Arial" w:cs="Arial"/>
          <w:sz w:val="24"/>
          <w:szCs w:val="24"/>
        </w:rPr>
        <w:t>дание</w:t>
      </w:r>
      <w:r w:rsidR="003D3BC5" w:rsidRPr="00962893">
        <w:rPr>
          <w:rFonts w:ascii="Arial" w:hAnsi="Arial" w:cs="Arial"/>
          <w:sz w:val="24"/>
          <w:szCs w:val="24"/>
        </w:rPr>
        <w:t xml:space="preserve">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</w:t>
      </w:r>
      <w:r w:rsidR="008530EC" w:rsidRPr="00962893">
        <w:rPr>
          <w:rFonts w:ascii="Arial" w:hAnsi="Arial" w:cs="Arial"/>
          <w:sz w:val="24"/>
          <w:szCs w:val="24"/>
        </w:rPr>
        <w:t>предпринимательство</w:t>
      </w:r>
      <w:r w:rsidR="003D3BC5" w:rsidRPr="00962893">
        <w:rPr>
          <w:rFonts w:ascii="Arial" w:hAnsi="Arial" w:cs="Arial"/>
          <w:sz w:val="24"/>
          <w:szCs w:val="24"/>
        </w:rPr>
        <w:t>, адрес (местонахождение) объектов: Курганская область, р-н Звериноголовский, с. Звериноголовское, ул. Ленина, д. 42 – далее имущество.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  <w:r w:rsidRPr="00962893">
        <w:rPr>
          <w:rFonts w:ascii="Arial" w:hAnsi="Arial" w:cs="Arial"/>
          <w:sz w:val="24"/>
          <w:szCs w:val="24"/>
        </w:rPr>
        <w:t xml:space="preserve">    </w:t>
      </w:r>
      <w:r w:rsidRPr="00962893">
        <w:rPr>
          <w:rFonts w:ascii="Arial" w:hAnsi="Arial" w:cs="Arial"/>
          <w:sz w:val="24"/>
          <w:szCs w:val="24"/>
        </w:rPr>
        <w:tab/>
        <w:t xml:space="preserve">4. Настоящий передаточный акт составлен в </w:t>
      </w:r>
      <w:r w:rsidR="0058374C" w:rsidRPr="00962893">
        <w:rPr>
          <w:rFonts w:ascii="Arial" w:hAnsi="Arial" w:cs="Arial"/>
          <w:sz w:val="24"/>
          <w:szCs w:val="24"/>
        </w:rPr>
        <w:t>двух</w:t>
      </w:r>
      <w:r w:rsidRPr="00962893">
        <w:rPr>
          <w:rFonts w:ascii="Arial" w:hAnsi="Arial" w:cs="Arial"/>
          <w:sz w:val="24"/>
          <w:szCs w:val="24"/>
        </w:rPr>
        <w:t xml:space="preserve"> экземплярах, один экземпляр передае</w:t>
      </w:r>
      <w:r w:rsidR="0058374C" w:rsidRPr="00962893">
        <w:rPr>
          <w:rFonts w:ascii="Arial" w:hAnsi="Arial" w:cs="Arial"/>
          <w:sz w:val="24"/>
          <w:szCs w:val="24"/>
        </w:rPr>
        <w:t>тся Продавцу, один – Покупателю</w:t>
      </w:r>
      <w:r w:rsidRPr="00962893">
        <w:rPr>
          <w:rFonts w:ascii="Arial" w:hAnsi="Arial" w:cs="Arial"/>
          <w:sz w:val="24"/>
          <w:szCs w:val="24"/>
        </w:rPr>
        <w:t>.</w:t>
      </w:r>
    </w:p>
    <w:p w:rsidR="00955FAC" w:rsidRPr="00962893" w:rsidRDefault="00955FAC" w:rsidP="00EB7144">
      <w:p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hAnsi="Arial" w:cs="Arial"/>
          <w:sz w:val="24"/>
          <w:szCs w:val="24"/>
        </w:rPr>
      </w:pP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5103"/>
        <w:gridCol w:w="4673"/>
      </w:tblGrid>
      <w:tr w:rsidR="00955FAC" w:rsidRPr="00962893" w:rsidTr="002352D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Продавец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96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D0D9A" w:rsidRPr="00962893" w:rsidRDefault="00BD0D9A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55FAC" w:rsidRPr="00962893" w:rsidRDefault="00CB4B3B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sz w:val="24"/>
                <w:szCs w:val="24"/>
              </w:rPr>
              <w:t>____________________М</w:t>
            </w:r>
            <w:r w:rsidR="00955FAC" w:rsidRPr="00962893">
              <w:rPr>
                <w:rFonts w:ascii="Arial" w:hAnsi="Arial" w:cs="Arial"/>
                <w:sz w:val="24"/>
                <w:szCs w:val="24"/>
              </w:rPr>
              <w:t>.</w:t>
            </w:r>
            <w:r w:rsidRPr="00962893">
              <w:rPr>
                <w:rFonts w:ascii="Arial" w:hAnsi="Arial" w:cs="Arial"/>
                <w:sz w:val="24"/>
                <w:szCs w:val="24"/>
              </w:rPr>
              <w:t xml:space="preserve"> А. Панкратова</w:t>
            </w:r>
          </w:p>
          <w:p w:rsidR="00955FAC" w:rsidRPr="00962893" w:rsidRDefault="00955FAC" w:rsidP="00EB7144">
            <w:pPr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962893" w:rsidRDefault="00955FAC" w:rsidP="002352DF">
            <w:pPr>
              <w:autoSpaceDE w:val="0"/>
              <w:autoSpaceDN w:val="0"/>
              <w:adjustRightInd w:val="0"/>
              <w:spacing w:after="0" w:line="240" w:lineRule="auto"/>
              <w:ind w:left="181" w:right="-234" w:hanging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893">
              <w:rPr>
                <w:rFonts w:ascii="Arial" w:hAnsi="Arial" w:cs="Arial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F361AC" w:rsidRPr="00962893" w:rsidRDefault="00F361AC" w:rsidP="00F24D80">
      <w:pPr>
        <w:autoSpaceDE w:val="0"/>
        <w:autoSpaceDN w:val="0"/>
        <w:adjustRightInd w:val="0"/>
        <w:spacing w:after="0" w:line="240" w:lineRule="auto"/>
        <w:ind w:left="5670" w:right="-234"/>
        <w:jc w:val="both"/>
        <w:rPr>
          <w:rFonts w:ascii="Arial" w:hAnsi="Arial" w:cs="Arial"/>
          <w:color w:val="000000"/>
          <w:sz w:val="24"/>
          <w:szCs w:val="24"/>
        </w:rPr>
      </w:pPr>
      <w:r w:rsidRPr="00962893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2 к распоряжению Администрации Звериноголовского муниципального округа Курганской области от </w:t>
      </w:r>
      <w:r w:rsidR="00815D31">
        <w:rPr>
          <w:rFonts w:ascii="Arial" w:hAnsi="Arial" w:cs="Arial"/>
          <w:color w:val="000000"/>
          <w:sz w:val="24"/>
          <w:szCs w:val="24"/>
        </w:rPr>
        <w:t>20 июня</w:t>
      </w:r>
      <w:r w:rsidR="009A7E85" w:rsidRPr="00962893">
        <w:rPr>
          <w:rFonts w:ascii="Arial" w:hAnsi="Arial" w:cs="Arial"/>
          <w:color w:val="000000"/>
          <w:sz w:val="24"/>
          <w:szCs w:val="24"/>
        </w:rPr>
        <w:t xml:space="preserve"> </w:t>
      </w:r>
      <w:r w:rsidRPr="00962893">
        <w:rPr>
          <w:rFonts w:ascii="Arial" w:hAnsi="Arial" w:cs="Arial"/>
          <w:sz w:val="24"/>
          <w:szCs w:val="24"/>
        </w:rPr>
        <w:t>202</w:t>
      </w:r>
      <w:r w:rsidR="00686F04" w:rsidRPr="00962893">
        <w:rPr>
          <w:rFonts w:ascii="Arial" w:hAnsi="Arial" w:cs="Arial"/>
          <w:sz w:val="24"/>
          <w:szCs w:val="24"/>
        </w:rPr>
        <w:t>5</w:t>
      </w:r>
      <w:r w:rsidRPr="00962893">
        <w:rPr>
          <w:rFonts w:ascii="Arial" w:hAnsi="Arial" w:cs="Arial"/>
          <w:sz w:val="24"/>
          <w:szCs w:val="24"/>
        </w:rPr>
        <w:t xml:space="preserve"> года № </w:t>
      </w:r>
      <w:r w:rsidR="00815D31">
        <w:rPr>
          <w:rFonts w:ascii="Arial" w:hAnsi="Arial" w:cs="Arial"/>
          <w:sz w:val="24"/>
          <w:szCs w:val="24"/>
        </w:rPr>
        <w:t>200</w:t>
      </w:r>
      <w:r w:rsidR="009A7E85" w:rsidRPr="00962893">
        <w:rPr>
          <w:rFonts w:ascii="Arial" w:hAnsi="Arial" w:cs="Arial"/>
          <w:sz w:val="24"/>
          <w:szCs w:val="24"/>
        </w:rPr>
        <w:t>-</w:t>
      </w:r>
      <w:r w:rsidR="00076F11" w:rsidRPr="00962893">
        <w:rPr>
          <w:rFonts w:ascii="Arial" w:hAnsi="Arial" w:cs="Arial"/>
          <w:sz w:val="24"/>
          <w:szCs w:val="24"/>
        </w:rPr>
        <w:t>р</w:t>
      </w:r>
      <w:r w:rsidRPr="00962893">
        <w:rPr>
          <w:rFonts w:ascii="Arial" w:hAnsi="Arial" w:cs="Arial"/>
          <w:sz w:val="24"/>
          <w:szCs w:val="24"/>
        </w:rPr>
        <w:t xml:space="preserve"> </w:t>
      </w:r>
      <w:r w:rsidRPr="00962893">
        <w:rPr>
          <w:rFonts w:ascii="Arial" w:hAnsi="Arial" w:cs="Arial"/>
          <w:color w:val="000000"/>
          <w:sz w:val="24"/>
          <w:szCs w:val="24"/>
        </w:rPr>
        <w:t>«</w:t>
      </w:r>
      <w:r w:rsidRPr="00962893">
        <w:rPr>
          <w:rFonts w:ascii="Arial" w:hAnsi="Arial" w:cs="Arial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Pr="00962893">
        <w:rPr>
          <w:rFonts w:ascii="Arial" w:hAnsi="Arial" w:cs="Arial"/>
          <w:color w:val="000000"/>
          <w:sz w:val="24"/>
          <w:szCs w:val="24"/>
        </w:rPr>
        <w:t xml:space="preserve">»  </w:t>
      </w:r>
    </w:p>
    <w:p w:rsidR="00F361AC" w:rsidRPr="00962893" w:rsidRDefault="00F361AC" w:rsidP="00F24D80">
      <w:pPr>
        <w:autoSpaceDE w:val="0"/>
        <w:autoSpaceDN w:val="0"/>
        <w:adjustRightInd w:val="0"/>
        <w:spacing w:after="0" w:line="240" w:lineRule="auto"/>
        <w:ind w:left="5670" w:right="-234" w:firstLine="284"/>
        <w:rPr>
          <w:rFonts w:ascii="Arial" w:hAnsi="Arial" w:cs="Arial"/>
          <w:sz w:val="24"/>
          <w:szCs w:val="24"/>
        </w:rPr>
      </w:pPr>
    </w:p>
    <w:p w:rsidR="00F361AC" w:rsidRPr="00962893" w:rsidRDefault="00F361AC" w:rsidP="00EB7144">
      <w:pPr>
        <w:autoSpaceDE w:val="0"/>
        <w:autoSpaceDN w:val="0"/>
        <w:adjustRightInd w:val="0"/>
        <w:spacing w:after="0" w:line="240" w:lineRule="auto"/>
        <w:ind w:right="-234" w:firstLine="284"/>
        <w:rPr>
          <w:rFonts w:ascii="Arial" w:hAnsi="Arial" w:cs="Arial"/>
          <w:sz w:val="24"/>
          <w:szCs w:val="24"/>
        </w:rPr>
      </w:pP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аукционной комиссии </w:t>
      </w: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BF3FA0" w:rsidRPr="00962893" w:rsidRDefault="00BF3FA0" w:rsidP="00EB7144">
      <w:pPr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FA0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C17E7B" w:rsidRPr="00962893" w:rsidRDefault="00C17E7B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17E7B" w:rsidRDefault="003F3959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F3959">
        <w:rPr>
          <w:rFonts w:ascii="Arial" w:eastAsia="Times New Roman" w:hAnsi="Arial" w:cs="Arial"/>
          <w:bCs/>
          <w:sz w:val="24"/>
          <w:szCs w:val="24"/>
          <w:lang w:eastAsia="ru-RU"/>
        </w:rPr>
        <w:t>Заместитель Главы – начальник УРСТ Администрации Звериноголовского муниципального округа Курганской области;</w:t>
      </w:r>
    </w:p>
    <w:p w:rsidR="003F3959" w:rsidRPr="00962893" w:rsidRDefault="003F3959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Default="00BF3FA0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  <w:t>Заместитель председателя комиссии:</w:t>
      </w:r>
    </w:p>
    <w:p w:rsidR="00C17E7B" w:rsidRPr="00962893" w:rsidRDefault="00C17E7B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b/>
          <w:color w:val="212121"/>
          <w:sz w:val="24"/>
          <w:szCs w:val="24"/>
          <w:lang w:eastAsia="ru-RU"/>
        </w:rPr>
      </w:pPr>
    </w:p>
    <w:p w:rsidR="00BF3FA0" w:rsidRDefault="00BF3FA0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C17E7B" w:rsidRPr="00962893" w:rsidRDefault="00C17E7B" w:rsidP="00EB7144">
      <w:pPr>
        <w:shd w:val="clear" w:color="auto" w:fill="FFFFFF"/>
        <w:spacing w:after="0" w:line="240" w:lineRule="auto"/>
        <w:ind w:right="-234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Члены комиссии:</w:t>
      </w: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Секретарь комиссии</w:t>
      </w: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2893">
        <w:rPr>
          <w:rFonts w:ascii="Arial" w:eastAsia="Times New Roman" w:hAnsi="Arial" w:cs="Arial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3FA0" w:rsidRPr="00962893" w:rsidRDefault="00BF3FA0" w:rsidP="00EB71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2893" w:rsidRPr="003A6ED6" w:rsidRDefault="00962893" w:rsidP="00EB7144">
      <w:pPr>
        <w:spacing w:after="0" w:line="240" w:lineRule="auto"/>
        <w:ind w:right="-234"/>
        <w:rPr>
          <w:rFonts w:ascii="Arial" w:eastAsia="Calibri" w:hAnsi="Arial" w:cs="Arial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Управляющий делами - руководитель </w:t>
      </w:r>
    </w:p>
    <w:p w:rsidR="00962893" w:rsidRPr="003A6ED6" w:rsidRDefault="00962893" w:rsidP="00EB7144">
      <w:pPr>
        <w:spacing w:after="0" w:line="240" w:lineRule="auto"/>
        <w:ind w:right="-234"/>
        <w:rPr>
          <w:rFonts w:ascii="Arial" w:eastAsia="Calibri" w:hAnsi="Arial" w:cs="Arial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аппарата Администрации Звериноголовского </w:t>
      </w:r>
    </w:p>
    <w:p w:rsidR="00955FAC" w:rsidRPr="00CB4B3B" w:rsidRDefault="00962893" w:rsidP="00C5357C">
      <w:pPr>
        <w:autoSpaceDE w:val="0"/>
        <w:autoSpaceDN w:val="0"/>
        <w:adjustRightInd w:val="0"/>
        <w:spacing w:after="0" w:line="240" w:lineRule="auto"/>
        <w:ind w:right="-234"/>
        <w:rPr>
          <w:rFonts w:ascii="Times New Roman" w:hAnsi="Times New Roman" w:cs="Times New Roman"/>
          <w:sz w:val="24"/>
          <w:szCs w:val="24"/>
        </w:rPr>
      </w:pPr>
      <w:r w:rsidRPr="003A6ED6">
        <w:rPr>
          <w:rFonts w:ascii="Arial" w:eastAsia="Calibri" w:hAnsi="Arial" w:cs="Arial"/>
          <w:sz w:val="24"/>
          <w:szCs w:val="24"/>
        </w:rPr>
        <w:t xml:space="preserve">муниципального округа Курганской области                 </w:t>
      </w:r>
      <w:r w:rsidR="00C5357C">
        <w:rPr>
          <w:rFonts w:ascii="Arial" w:eastAsia="Calibri" w:hAnsi="Arial" w:cs="Arial"/>
          <w:sz w:val="24"/>
          <w:szCs w:val="24"/>
        </w:rPr>
        <w:t xml:space="preserve">    </w:t>
      </w:r>
      <w:r>
        <w:rPr>
          <w:rFonts w:ascii="Arial" w:eastAsia="Calibri" w:hAnsi="Arial" w:cs="Arial"/>
          <w:sz w:val="24"/>
          <w:szCs w:val="24"/>
        </w:rPr>
        <w:t xml:space="preserve">     </w:t>
      </w:r>
      <w:r w:rsidRPr="003A6ED6">
        <w:rPr>
          <w:rFonts w:ascii="Arial" w:eastAsia="Calibri" w:hAnsi="Arial" w:cs="Arial"/>
          <w:sz w:val="24"/>
          <w:szCs w:val="24"/>
        </w:rPr>
        <w:t xml:space="preserve">     </w:t>
      </w:r>
      <w:bookmarkStart w:id="0" w:name="_GoBack"/>
      <w:bookmarkEnd w:id="0"/>
      <w:r w:rsidRPr="003A6ED6">
        <w:rPr>
          <w:rFonts w:ascii="Arial" w:eastAsia="Calibri" w:hAnsi="Arial" w:cs="Arial"/>
          <w:sz w:val="24"/>
          <w:szCs w:val="24"/>
        </w:rPr>
        <w:t xml:space="preserve">                  Т. Ю. Доронина</w:t>
      </w:r>
      <w:r w:rsidRPr="00FF315F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</w:t>
      </w:r>
    </w:p>
    <w:sectPr w:rsidR="00955FAC" w:rsidRPr="00CB4B3B" w:rsidSect="00962893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119E5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84A"/>
    <w:rsid w:val="00122B8C"/>
    <w:rsid w:val="00132963"/>
    <w:rsid w:val="00155EFD"/>
    <w:rsid w:val="00160FE5"/>
    <w:rsid w:val="00171F42"/>
    <w:rsid w:val="00175B91"/>
    <w:rsid w:val="00183231"/>
    <w:rsid w:val="001A0B30"/>
    <w:rsid w:val="001A19FA"/>
    <w:rsid w:val="001A4286"/>
    <w:rsid w:val="001A69F1"/>
    <w:rsid w:val="001A796E"/>
    <w:rsid w:val="001B0AB5"/>
    <w:rsid w:val="001B2164"/>
    <w:rsid w:val="001D0695"/>
    <w:rsid w:val="00201B87"/>
    <w:rsid w:val="00204096"/>
    <w:rsid w:val="00206466"/>
    <w:rsid w:val="00207FA5"/>
    <w:rsid w:val="002160A4"/>
    <w:rsid w:val="002352DF"/>
    <w:rsid w:val="00270446"/>
    <w:rsid w:val="0028141B"/>
    <w:rsid w:val="0028322E"/>
    <w:rsid w:val="002916C2"/>
    <w:rsid w:val="002A0214"/>
    <w:rsid w:val="002A3C1A"/>
    <w:rsid w:val="002B144A"/>
    <w:rsid w:val="002B3263"/>
    <w:rsid w:val="002C0958"/>
    <w:rsid w:val="002C0DA3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3F3959"/>
    <w:rsid w:val="00403AC7"/>
    <w:rsid w:val="00414A6B"/>
    <w:rsid w:val="00420559"/>
    <w:rsid w:val="00424191"/>
    <w:rsid w:val="00466FC9"/>
    <w:rsid w:val="0047092A"/>
    <w:rsid w:val="00480577"/>
    <w:rsid w:val="00481009"/>
    <w:rsid w:val="00491E1A"/>
    <w:rsid w:val="00494DF9"/>
    <w:rsid w:val="004B704B"/>
    <w:rsid w:val="004C2DD2"/>
    <w:rsid w:val="004E3A2B"/>
    <w:rsid w:val="004E7324"/>
    <w:rsid w:val="0050460B"/>
    <w:rsid w:val="00505841"/>
    <w:rsid w:val="005134CB"/>
    <w:rsid w:val="00534320"/>
    <w:rsid w:val="00580FE7"/>
    <w:rsid w:val="00582EA4"/>
    <w:rsid w:val="0058374C"/>
    <w:rsid w:val="00593D9A"/>
    <w:rsid w:val="00595E07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86F04"/>
    <w:rsid w:val="006B604A"/>
    <w:rsid w:val="006C09B2"/>
    <w:rsid w:val="006E1B47"/>
    <w:rsid w:val="00717AA2"/>
    <w:rsid w:val="007406D8"/>
    <w:rsid w:val="00741908"/>
    <w:rsid w:val="00742C75"/>
    <w:rsid w:val="0074439F"/>
    <w:rsid w:val="007505B6"/>
    <w:rsid w:val="0076093A"/>
    <w:rsid w:val="00780244"/>
    <w:rsid w:val="0078678B"/>
    <w:rsid w:val="007A35BB"/>
    <w:rsid w:val="007A4DD6"/>
    <w:rsid w:val="00806153"/>
    <w:rsid w:val="008107E1"/>
    <w:rsid w:val="00815D3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2893"/>
    <w:rsid w:val="009635E2"/>
    <w:rsid w:val="00974F87"/>
    <w:rsid w:val="009A7E85"/>
    <w:rsid w:val="009B5419"/>
    <w:rsid w:val="009B6165"/>
    <w:rsid w:val="009D19FF"/>
    <w:rsid w:val="009F77D8"/>
    <w:rsid w:val="00A13F8B"/>
    <w:rsid w:val="00A17F71"/>
    <w:rsid w:val="00A32B8A"/>
    <w:rsid w:val="00A45BAB"/>
    <w:rsid w:val="00A62543"/>
    <w:rsid w:val="00AB59DF"/>
    <w:rsid w:val="00AE085C"/>
    <w:rsid w:val="00AE6CC0"/>
    <w:rsid w:val="00B005A5"/>
    <w:rsid w:val="00B07E62"/>
    <w:rsid w:val="00B1081B"/>
    <w:rsid w:val="00B3646C"/>
    <w:rsid w:val="00B6229A"/>
    <w:rsid w:val="00B637A2"/>
    <w:rsid w:val="00B66745"/>
    <w:rsid w:val="00B7196C"/>
    <w:rsid w:val="00BA26D8"/>
    <w:rsid w:val="00BC5372"/>
    <w:rsid w:val="00BC5F48"/>
    <w:rsid w:val="00BD0D9A"/>
    <w:rsid w:val="00BD7401"/>
    <w:rsid w:val="00BF2235"/>
    <w:rsid w:val="00BF3FA0"/>
    <w:rsid w:val="00C02E7D"/>
    <w:rsid w:val="00C17E7B"/>
    <w:rsid w:val="00C22EDC"/>
    <w:rsid w:val="00C24BD3"/>
    <w:rsid w:val="00C3108D"/>
    <w:rsid w:val="00C35DE2"/>
    <w:rsid w:val="00C361A8"/>
    <w:rsid w:val="00C456A6"/>
    <w:rsid w:val="00C5357C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75110"/>
    <w:rsid w:val="00D828CB"/>
    <w:rsid w:val="00D82E8C"/>
    <w:rsid w:val="00D83C93"/>
    <w:rsid w:val="00DA3864"/>
    <w:rsid w:val="00DB75B7"/>
    <w:rsid w:val="00DE625E"/>
    <w:rsid w:val="00E06C8D"/>
    <w:rsid w:val="00E345F8"/>
    <w:rsid w:val="00E63905"/>
    <w:rsid w:val="00E933F5"/>
    <w:rsid w:val="00EB7144"/>
    <w:rsid w:val="00EC0933"/>
    <w:rsid w:val="00EC0C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4D80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C9AB8-2242-4BEF-A90D-7DC2C39C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mailto:zvr_mi@kurganobl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s://roseltorg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orgi.gov.ru" TargetMode="External"/><Relationship Id="rId7" Type="http://schemas.openxmlformats.org/officeDocument/2006/relationships/hyperlink" Target="https://zverinogolovskoe-r45.gosweb.gosuslugi.ru/" TargetMode="External"/><Relationship Id="rId12" Type="http://schemas.openxmlformats.org/officeDocument/2006/relationships/hyperlink" Target="mailto:zvr_mi@kurganobl.ru" TargetMode="External"/><Relationship Id="rId17" Type="http://schemas.openxmlformats.org/officeDocument/2006/relationships/hyperlink" Target="consultantplus://offline/ref=D54B536E147478390F4E00EB7DDC3F85EBB1AC050E3F505E03D970FC37B84872C1BD5795E2D383C8K856P" TargetMode="External"/><Relationship Id="rId25" Type="http://schemas.openxmlformats.org/officeDocument/2006/relationships/hyperlink" Target="https://zverinogolovskoe-r45.gosweb.gosuslugi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s://zverinogolovskoe-r45.gosweb.gosuslugi.ru/" TargetMode="External"/><Relationship Id="rId29" Type="http://schemas.openxmlformats.org/officeDocument/2006/relationships/hyperlink" Target="https://roseltorg.ru" TargetMode="External"/><Relationship Id="rId1" Type="http://schemas.openxmlformats.org/officeDocument/2006/relationships/styles" Target="styles.xml"/><Relationship Id="rId6" Type="http://schemas.openxmlformats.org/officeDocument/2006/relationships/hyperlink" Target="mailto:zvr_mi@kurganobl.ru" TargetMode="External"/><Relationship Id="rId11" Type="http://schemas.openxmlformats.org/officeDocument/2006/relationships/hyperlink" Target="https://roseltorg.ru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s://roseltorg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s://zverinogolovskoe-r45.gosweb.gosuslugi.ru/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fontTable" Target="fontTable.xm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zverinogolovskoe-r45.gosweb.gosuslugi.ru/" TargetMode="External"/><Relationship Id="rId27" Type="http://schemas.openxmlformats.org/officeDocument/2006/relationships/hyperlink" Target="https://zverinogolovskoe-r45.gosweb.gosuslugi.ru/" TargetMode="External"/><Relationship Id="rId30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19</Pages>
  <Words>7746</Words>
  <Characters>44155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</cp:revision>
  <cp:lastPrinted>2025-06-19T03:47:00Z</cp:lastPrinted>
  <dcterms:created xsi:type="dcterms:W3CDTF">2022-03-29T05:08:00Z</dcterms:created>
  <dcterms:modified xsi:type="dcterms:W3CDTF">2025-06-20T06:54:00Z</dcterms:modified>
</cp:coreProperties>
</file>