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400" w:rsidRDefault="00111400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A73A0" w:rsidRPr="00AA73A0" w:rsidRDefault="00AA73A0" w:rsidP="00AA73A0">
      <w:pPr>
        <w:widowControl w:val="0"/>
        <w:suppressAutoHyphens/>
        <w:autoSpaceDE w:val="0"/>
        <w:autoSpaceDN w:val="0"/>
        <w:adjustRightInd w:val="0"/>
        <w:spacing w:after="0" w:line="216" w:lineRule="auto"/>
        <w:ind w:left="-567" w:right="-284"/>
        <w:jc w:val="right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A73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</w:t>
      </w:r>
      <w:r w:rsidRPr="00AA73A0">
        <w:rPr>
          <w:rFonts w:ascii="Times New Roman" w:eastAsia="Calibri" w:hAnsi="Times New Roman" w:cs="Times New Roman"/>
          <w:b/>
          <w:bCs/>
          <w:sz w:val="24"/>
          <w:szCs w:val="24"/>
        </w:rPr>
        <w:t>ПРОЕКТ</w:t>
      </w:r>
    </w:p>
    <w:p w:rsidR="00AA73A0" w:rsidRPr="00AA73A0" w:rsidRDefault="00AA73A0" w:rsidP="00AA73A0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eastAsia="Calibri" w:hAnsi="Times New Roman" w:cs="Times New Roman"/>
          <w:sz w:val="24"/>
          <w:szCs w:val="24"/>
        </w:rPr>
      </w:pPr>
      <w:r w:rsidRPr="00AA73A0">
        <w:rPr>
          <w:rFonts w:ascii="Times New Roman" w:eastAsia="Calibri" w:hAnsi="Times New Roman" w:cs="Times New Roman"/>
          <w:sz w:val="24"/>
          <w:szCs w:val="24"/>
        </w:rPr>
        <w:t>Приложение 2</w:t>
      </w:r>
    </w:p>
    <w:p w:rsidR="00AA73A0" w:rsidRPr="00AA73A0" w:rsidRDefault="00AA73A0" w:rsidP="00AA73A0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eastAsia="Calibri" w:hAnsi="Times New Roman" w:cs="Times New Roman"/>
          <w:sz w:val="24"/>
          <w:szCs w:val="24"/>
        </w:rPr>
      </w:pPr>
      <w:r w:rsidRPr="00AA73A0">
        <w:rPr>
          <w:rFonts w:ascii="Times New Roman" w:eastAsia="Calibri" w:hAnsi="Times New Roman" w:cs="Times New Roman"/>
          <w:sz w:val="24"/>
          <w:szCs w:val="24"/>
        </w:rPr>
        <w:t>к аукционной документации (информационному сообщению)</w:t>
      </w:r>
    </w:p>
    <w:p w:rsidR="00AA73A0" w:rsidRPr="00AA73A0" w:rsidRDefault="00AA73A0" w:rsidP="00AA73A0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eastAsia="Calibri" w:hAnsi="Times New Roman" w:cs="Times New Roman"/>
          <w:sz w:val="24"/>
          <w:szCs w:val="24"/>
        </w:rPr>
      </w:pPr>
    </w:p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A73A0">
        <w:rPr>
          <w:rFonts w:ascii="Times New Roman" w:eastAsia="Calibri" w:hAnsi="Times New Roman" w:cs="Times New Roman"/>
          <w:b/>
          <w:bCs/>
          <w:sz w:val="24"/>
          <w:szCs w:val="24"/>
        </w:rPr>
        <w:t>ДОГОВОР КУПЛИ-ПРОДАЖИ № ___</w:t>
      </w:r>
    </w:p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A0">
        <w:rPr>
          <w:rFonts w:ascii="Times New Roman" w:eastAsia="Calibri" w:hAnsi="Times New Roman" w:cs="Times New Roman"/>
          <w:sz w:val="24"/>
          <w:szCs w:val="24"/>
        </w:rPr>
        <w:t xml:space="preserve">   село Звериноголовское                                                                        </w:t>
      </w:r>
      <w:proofErr w:type="gramStart"/>
      <w:r w:rsidRPr="00AA73A0">
        <w:rPr>
          <w:rFonts w:ascii="Times New Roman" w:eastAsia="Calibri" w:hAnsi="Times New Roman" w:cs="Times New Roman"/>
          <w:sz w:val="24"/>
          <w:szCs w:val="24"/>
        </w:rPr>
        <w:t xml:space="preserve">   «</w:t>
      </w:r>
      <w:proofErr w:type="gramEnd"/>
      <w:r w:rsidRPr="00AA73A0">
        <w:rPr>
          <w:rFonts w:ascii="Times New Roman" w:eastAsia="Calibri" w:hAnsi="Times New Roman" w:cs="Times New Roman"/>
          <w:sz w:val="24"/>
          <w:szCs w:val="24"/>
        </w:rPr>
        <w:t>___»__________ 2024 г.</w:t>
      </w:r>
    </w:p>
    <w:p w:rsidR="00AA73A0" w:rsidRPr="00AA73A0" w:rsidRDefault="00AA73A0" w:rsidP="00AA73A0">
      <w:pPr>
        <w:spacing w:after="0" w:line="240" w:lineRule="auto"/>
        <w:ind w:hanging="108"/>
        <w:jc w:val="center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</w:p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A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AA73A0">
        <w:rPr>
          <w:rFonts w:ascii="Times New Roman" w:eastAsia="Calibri" w:hAnsi="Times New Roman" w:cs="Times New Roman"/>
          <w:b/>
          <w:sz w:val="24"/>
          <w:szCs w:val="24"/>
        </w:rPr>
        <w:t>Администрация Звериноголовского муниципального округа Курганской области</w:t>
      </w:r>
      <w:r w:rsidRPr="00AA73A0">
        <w:rPr>
          <w:rFonts w:ascii="Times New Roman" w:eastAsia="Calibri" w:hAnsi="Times New Roman" w:cs="Times New Roman"/>
          <w:sz w:val="24"/>
          <w:szCs w:val="24"/>
        </w:rPr>
        <w:t>, 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 с одной стороны, и _____________________</w:t>
      </w:r>
      <w:r w:rsidRPr="00AA73A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_____, </w:t>
      </w:r>
      <w:r w:rsidRPr="00AA73A0">
        <w:rPr>
          <w:rFonts w:ascii="Times New Roman" w:eastAsia="Calibri" w:hAnsi="Times New Roman" w:cs="Times New Roman"/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AA73A0" w:rsidRPr="00AA73A0" w:rsidRDefault="00AA73A0" w:rsidP="00AA73A0">
      <w:pPr>
        <w:shd w:val="clear" w:color="auto" w:fill="FFFFFF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  <w:t>1. Предмет договора</w:t>
      </w:r>
    </w:p>
    <w:p w:rsidR="00AA73A0" w:rsidRPr="00AA73A0" w:rsidRDefault="00AA73A0" w:rsidP="0096212E">
      <w:pPr>
        <w:autoSpaceDE w:val="0"/>
        <w:autoSpaceDN w:val="0"/>
        <w:spacing w:before="40"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12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1. Продавец обязуется передать в собственность, а Покупатель принять и оплатить объект электросетевого хозяйства: линию электропередач</w:t>
      </w:r>
      <w:r w:rsidRPr="0096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протяженностью 1000 метров</w:t>
      </w:r>
      <w:r w:rsidR="0096212E" w:rsidRPr="0096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(23 опоры, кабель </w:t>
      </w:r>
      <w:r w:rsidR="0096212E" w:rsidRPr="0096212E">
        <w:rPr>
          <w:rFonts w:ascii="Times New Roman" w:hAnsi="Times New Roman" w:cs="Times New Roman"/>
          <w:color w:val="000000"/>
          <w:sz w:val="24"/>
          <w:szCs w:val="24"/>
        </w:rPr>
        <w:t>АВВГ 4*16),</w:t>
      </w:r>
      <w:r w:rsidR="0096212E">
        <w:rPr>
          <w:rFonts w:ascii="Segoe UI" w:hAnsi="Segoe UI" w:cs="Segoe UI"/>
          <w:color w:val="000000"/>
          <w:sz w:val="20"/>
          <w:szCs w:val="20"/>
        </w:rPr>
        <w:t xml:space="preserve"> </w:t>
      </w:r>
      <w:r w:rsidRPr="00AA73A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(местонахождение) объекта: Курганская область, Звериноголовский р-н, с. Труд и Знание.</w:t>
      </w:r>
    </w:p>
    <w:p w:rsidR="00AA73A0" w:rsidRPr="00AA73A0" w:rsidRDefault="00AA73A0" w:rsidP="00AA73A0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2. На момент </w:t>
      </w: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>заключения</w:t>
      </w: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договора объект движимого имущества никому не продан, не заложен, в споре и под запрещением (арестом) не состоит. Продавец несет ответственность за сокрытие сведений о нахождении указанного объекта недвижимого имущества в залоге, под запрещением либо арестом.</w:t>
      </w:r>
    </w:p>
    <w:p w:rsidR="00AA73A0" w:rsidRPr="00AA73A0" w:rsidRDefault="00AA73A0" w:rsidP="00AA73A0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  <w:t>2. Особые условия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2. Покупатель принимает на себя обязательства по эксплуатационным обязательствам:</w:t>
      </w:r>
    </w:p>
    <w:p w:rsidR="00AA73A0" w:rsidRPr="00AA73A0" w:rsidRDefault="00AA73A0" w:rsidP="001F5F33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 xml:space="preserve">а) использовать и эксплуатировать имущество в соответствии с Федеральным законом от 26.03.2003 г. № 35-ФЗ «Об электроэнергетике», Правилами технической эксплуатации электрических станций и сетей Российской Федерации, утвержденными Приказом Минэнерго России      от 19.06.2003 г. № 229, Правилами устройства электроустановок (ПУЭ), утвержденными Минэнерго России от 08.07.2002 г. № 204 и другими нормативными актами Российской Федерации, субъекта Российской Федерации, органов местного самоуправления в сфере электроэнергетики исключительно по назначению – для отпуска электроэнергии и оказания услуг по электроснабжению потребителей и абонентов бессрочно; 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ab/>
        <w:t>б) поставлять потребителям и абонентам товары, оказывать услуги по регулируемым ценам (тарифам) в соответствии с нормативными правовыми актами Российской Федерации и обеспечивать возможность получения потребителями и абонентами соответствующих товаров, услуг, 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Федерации;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ab/>
        <w:t xml:space="preserve">в) максимальный период прекращения поставок потребителям и абонентам соответствующих товаров, оказания услуги допустимый объем не предоставления соответствующих товаров, услуг, превышение которых является существенным нарушением эксплуатационного обязательства собственником и (или) законным владельцем регламентируется Федеральным законом от 26.03.2003 г. № 35-ФЗ «Об электроэнергетике», Правилами технической эксплуатации электрических станций и сетей Российской Федерации, утвержденными Приказом Минэнерго России      от 19.06.2003 г. № 229 и другими нормативными актами в сфере электроэнергетики; 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ab/>
        <w:t>г) обеспечить эксплуатацию объект</w:t>
      </w: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а</w:t>
      </w: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 xml:space="preserve"> в соответствии с Правилами технической эксплуатации электрических станций и Сетей Российской Федерации, утвержденными приказом Минэнерго Российской Федерации от 19.06.2003 г. № 229;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ab/>
        <w:t xml:space="preserve">д) обеспечить электроснабжение потребителей с соблюдением требований постановления Правительства Российской Федерации от 04.05.2012 г. № 442 «О функционировании розничных </w:t>
      </w: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lastRenderedPageBreak/>
        <w:t>рынков электрической энергии, полном и (или) частичном ограничении режима потребления электрической энергии» и Правил недискриминационного доступа к услугам по передаче электрической энергии и оказания этих услуг, утвержденных постановление Правительства Российской Федерации от 27.12.2004 г. № 861;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ab/>
        <w:t>е) обеспечить выполнение требований к качеству электроэнергии согласно ГОСТ 32144-2013 «Межгосударственный стандарт. 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назначения», введенному в действие Приказом Росстандарта от 22.07.2013 г. № 400-ст.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ab/>
        <w:t>При внесении изменений в нормативные правовые акты, покупатель должен руководствоваться ими с учетом внесенных изменений с даты их вступления в законную силу.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ab/>
        <w:t>В случае отмены перечисленных в данном пункте нормативных правовых актов, покупатель обязан исполнять требования действующего законодательства для эксплуатационных обязательств, включающие в себя максимальный период прекращения поставок потребителям и абонентам соответствующих товаров, оказания услуг и допустимый объем не предоставления соответствующих товаров, услуг.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ab/>
        <w:t>В связи с тем, что продавец не является субъектом электроэнергетики, инвестиционные обязательства в отношении кабельных линий электроснабжения отсутствуют.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ab/>
        <w:t>Эксплуатационные обязательства в отношении имущества сохраняются в случае перехода права собственности на него к другому лицу.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ab/>
        <w:t>Эксплуатационные обязательства являются существенными условиями, включенными в договор купли-продажи.</w:t>
      </w:r>
    </w:p>
    <w:p w:rsidR="00AA73A0" w:rsidRPr="00AA73A0" w:rsidRDefault="00AA73A0" w:rsidP="00AA73A0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  <w:t>3. Цена продажи и порядок расчетов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6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color w:val="000000"/>
          <w:spacing w:val="-6"/>
          <w:kern w:val="3"/>
          <w:sz w:val="24"/>
          <w:szCs w:val="24"/>
          <w:lang w:eastAsia="zh-CN"/>
        </w:rPr>
        <w:t>3. Стоимость Имущества, установленная по результатам конкурса, составляет ____________ (________________) рублей ___ копеек.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color w:val="000000"/>
          <w:spacing w:val="-6"/>
          <w:kern w:val="3"/>
          <w:sz w:val="24"/>
          <w:szCs w:val="24"/>
          <w:lang w:eastAsia="zh-CN"/>
        </w:rPr>
        <w:t xml:space="preserve">4. Задаток в сумме </w:t>
      </w:r>
      <w:r w:rsidRPr="00AA73A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1 960 (Одна тысяча девятьсот шестьдесят) </w:t>
      </w:r>
      <w:r w:rsidRPr="00AA73A0">
        <w:rPr>
          <w:rFonts w:ascii="Times New Roman" w:eastAsia="Times New Roman" w:hAnsi="Times New Roman" w:cs="Times New Roman" w:hint="eastAsia"/>
          <w:color w:val="000000"/>
          <w:spacing w:val="-6"/>
          <w:kern w:val="3"/>
          <w:sz w:val="24"/>
          <w:szCs w:val="24"/>
          <w:lang w:eastAsia="zh-CN"/>
        </w:rPr>
        <w:t xml:space="preserve">рублей </w:t>
      </w:r>
      <w:r w:rsidRPr="00AA73A0">
        <w:rPr>
          <w:rFonts w:ascii="Times New Roman" w:eastAsia="Times New Roman" w:hAnsi="Times New Roman" w:cs="Times New Roman"/>
          <w:color w:val="000000"/>
          <w:spacing w:val="-6"/>
          <w:kern w:val="3"/>
          <w:sz w:val="24"/>
          <w:szCs w:val="24"/>
          <w:lang w:eastAsia="zh-CN"/>
        </w:rPr>
        <w:t>00</w:t>
      </w:r>
      <w:r w:rsidRPr="00AA73A0">
        <w:rPr>
          <w:rFonts w:ascii="Times New Roman" w:eastAsia="Times New Roman" w:hAnsi="Times New Roman" w:cs="Times New Roman" w:hint="eastAsia"/>
          <w:color w:val="000000"/>
          <w:spacing w:val="-6"/>
          <w:kern w:val="3"/>
          <w:sz w:val="24"/>
          <w:szCs w:val="24"/>
          <w:lang w:eastAsia="zh-CN"/>
        </w:rPr>
        <w:t xml:space="preserve"> копеек</w:t>
      </w:r>
      <w:r w:rsidRPr="00AA73A0">
        <w:rPr>
          <w:rFonts w:ascii="Times New Roman" w:eastAsia="Times New Roman" w:hAnsi="Times New Roman" w:cs="Times New Roman"/>
          <w:color w:val="000000"/>
          <w:spacing w:val="-6"/>
          <w:kern w:val="3"/>
          <w:sz w:val="24"/>
          <w:szCs w:val="24"/>
          <w:lang w:eastAsia="zh-CN"/>
        </w:rPr>
        <w:t>,</w:t>
      </w:r>
      <w:r w:rsidRPr="00AA73A0">
        <w:rPr>
          <w:rFonts w:ascii="Times New Roman" w:eastAsia="Times New Roman" w:hAnsi="Times New Roman" w:cs="Times New Roman"/>
          <w:b/>
          <w:bCs/>
          <w:color w:val="000000"/>
          <w:spacing w:val="-6"/>
          <w:kern w:val="3"/>
          <w:sz w:val="24"/>
          <w:szCs w:val="24"/>
          <w:lang w:eastAsia="zh-CN"/>
        </w:rPr>
        <w:t xml:space="preserve"> </w:t>
      </w:r>
      <w:r w:rsidRPr="00AA73A0">
        <w:rPr>
          <w:rFonts w:ascii="Times New Roman" w:eastAsia="Times New Roman" w:hAnsi="Times New Roman" w:cs="Times New Roman"/>
          <w:color w:val="000000"/>
          <w:spacing w:val="-6"/>
          <w:kern w:val="3"/>
          <w:sz w:val="24"/>
          <w:szCs w:val="24"/>
          <w:lang w:eastAsia="zh-CN"/>
        </w:rPr>
        <w:t xml:space="preserve">засчитывается в счет оплаты Имущества. </w:t>
      </w:r>
    </w:p>
    <w:p w:rsidR="00AA73A0" w:rsidRPr="00AA73A0" w:rsidRDefault="00AA73A0" w:rsidP="00AA73A0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5. </w:t>
      </w: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 xml:space="preserve">В течение 5 (пяти) рабочих дней с даты подписания настоящего Договора Покупателем должна быть внесена сумма платежа за объект электросетевого хозяйства за вычетом задатка (и НДС – для юридических лиц и индивидуальных предпринимателей) в размере: </w:t>
      </w:r>
      <w:r w:rsidR="00D0222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_________</w:t>
      </w: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(</w:t>
      </w:r>
      <w:r w:rsidR="00D0222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__________</w:t>
      </w: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)</w:t>
      </w: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 xml:space="preserve"> рублей </w:t>
      </w: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00</w:t>
      </w: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 xml:space="preserve"> копеек. Покупатель – юридическое лицо является налоговым агентом по НДС (Покупатели – физические лица перечисляют платеж с учетом НДС).</w:t>
      </w:r>
    </w:p>
    <w:p w:rsidR="00AA73A0" w:rsidRPr="00AA73A0" w:rsidRDefault="00AA73A0" w:rsidP="00AA73A0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 xml:space="preserve">Оплата денежных средств за объект недвижимости (суммы платежа) производится по следующим реквизитам: </w:t>
      </w: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Получатель: УФК по Курганской области (Администрация Звериноголовского муниципального округа Курганской области); ИНН 4500003350; КПП 450001001; КС 03100643000000014300; ЕКС  40102810345370000037; в ОТДЕЛЕНИЕ КУРГАН БАНКА РОССИИ//УФК по Курганской области г. Курган; БИК 013735150; ОКТМО 37509000; КБК 70011402043140000410.</w:t>
      </w:r>
    </w:p>
    <w:p w:rsidR="00AA73A0" w:rsidRPr="00AA73A0" w:rsidRDefault="00AA73A0" w:rsidP="00AA73A0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в сумме </w:t>
      </w:r>
      <w:r w:rsidR="00D0222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___________</w:t>
      </w: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(</w:t>
      </w:r>
      <w:r w:rsidR="00D0222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________________) рублей 00 копеек.</w:t>
      </w:r>
    </w:p>
    <w:p w:rsidR="00AA73A0" w:rsidRPr="00AA73A0" w:rsidRDefault="00AA73A0" w:rsidP="00AA73A0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В поле «назначение платежа» платежного документа указать текст: Выкуп имущества по договору купли-продажи № ____от_________». В платежном поручении, оформляющем оплату, должны быть указаны сведения о наименовании Покупателя, наименовании Имущества, способе приватизации, номер и дата договора.</w:t>
      </w:r>
    </w:p>
    <w:p w:rsidR="00AA73A0" w:rsidRPr="00AA73A0" w:rsidRDefault="00AA73A0" w:rsidP="00AA73A0">
      <w:pPr>
        <w:tabs>
          <w:tab w:val="left" w:pos="720"/>
          <w:tab w:val="center" w:pos="49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6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color w:val="000000"/>
          <w:spacing w:val="-6"/>
          <w:kern w:val="3"/>
          <w:sz w:val="24"/>
          <w:szCs w:val="24"/>
          <w:lang w:eastAsia="zh-CN"/>
        </w:rPr>
        <w:t>6. Надлежащим выполнением обязательств Покупателя по оплате Имущества является полная оплата цены его продажи в сумме, указанной в пункте 10 настоящего договора, что подтверждается выпиской со счета Продавца.</w:t>
      </w:r>
    </w:p>
    <w:p w:rsidR="00AA73A0" w:rsidRPr="00AA73A0" w:rsidRDefault="00AA73A0" w:rsidP="00AA73A0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  <w:t>4. Обязанности Сторон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7. Продавец обязан: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1) передать Покупателю Имущество по акту приема – передачи в течение 10 (Десяти) рабочих дней после полной оплаты договора;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8. Покупатель обязан: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1) оплатить приобретаемое по договору И</w:t>
      </w:r>
      <w:r w:rsidRPr="00AA73A0">
        <w:rPr>
          <w:rFonts w:ascii="Times New Roman" w:eastAsia="Times New Roman" w:hAnsi="Times New Roman" w:cs="Times New Roman"/>
          <w:color w:val="000000"/>
          <w:spacing w:val="-6"/>
          <w:kern w:val="3"/>
          <w:sz w:val="24"/>
          <w:szCs w:val="24"/>
          <w:lang w:eastAsia="zh-CN"/>
        </w:rPr>
        <w:t>мущество</w:t>
      </w: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в порядке, установленном в пунктах 3 – 6 настоящего договора;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2) выполнить особые условия, указанные в разделе 3 договора;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3) принять от Продавца И</w:t>
      </w:r>
      <w:r w:rsidRPr="00AA73A0">
        <w:rPr>
          <w:rFonts w:ascii="Times New Roman" w:eastAsia="Times New Roman" w:hAnsi="Times New Roman" w:cs="Times New Roman"/>
          <w:color w:val="000000"/>
          <w:spacing w:val="-6"/>
          <w:kern w:val="3"/>
          <w:sz w:val="24"/>
          <w:szCs w:val="24"/>
          <w:lang w:eastAsia="zh-CN"/>
        </w:rPr>
        <w:t>мущество</w:t>
      </w: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по акту приема - передачи в течение 10 (десяти) рабочих дней после полной оплаты договора;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lastRenderedPageBreak/>
        <w:t>4) нести риск случайной гибели или случайного повреждения И</w:t>
      </w:r>
      <w:r w:rsidRPr="00AA73A0">
        <w:rPr>
          <w:rFonts w:ascii="Times New Roman" w:eastAsia="Times New Roman" w:hAnsi="Times New Roman" w:cs="Times New Roman"/>
          <w:color w:val="000000"/>
          <w:spacing w:val="-6"/>
          <w:kern w:val="3"/>
          <w:sz w:val="24"/>
          <w:szCs w:val="24"/>
          <w:lang w:eastAsia="zh-CN"/>
        </w:rPr>
        <w:t>мущества</w:t>
      </w: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с момента подписания акта приема-передачи.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  <w:t>5. Передача имущества и возникновение права собственности.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9. </w:t>
      </w: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>Передача Объекта Продавцом и принятие его Покупателем осуществляется по передаточному акту, который является неотъемлемой частью настоящего Договора в течение 5 (пяти) рабочих дней с момента полной оплаты стоимости Объекта.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11. </w:t>
      </w: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>Право собственности на продаваемый Объект переходит от Продавца к Покупателю с даты государственной регистрации перехода прав собственности в органе регистрации прав.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>Государственная регистрация перехода права собственности на приобретаемый Объект осуществляется Покупателем за счет собственных средств.</w:t>
      </w:r>
    </w:p>
    <w:p w:rsidR="00AA73A0" w:rsidRPr="00AA73A0" w:rsidRDefault="00AA73A0" w:rsidP="00AA73A0">
      <w:pPr>
        <w:tabs>
          <w:tab w:val="left" w:pos="3705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zh-CN"/>
        </w:rPr>
        <w:t>6. Ответственность сторон</w:t>
      </w:r>
    </w:p>
    <w:p w:rsidR="00AA73A0" w:rsidRPr="00AA73A0" w:rsidRDefault="00AA73A0" w:rsidP="00AA73A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10. За неисполнение или ненадлежащее исполнение обязательств по договору Стороны несут ответственность, установленную действующим законодательством Российской Федерации.</w:t>
      </w:r>
    </w:p>
    <w:p w:rsidR="00AA73A0" w:rsidRPr="00AA73A0" w:rsidRDefault="00AA73A0" w:rsidP="00AA73A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11. За нарушение срока оплаты И</w:t>
      </w:r>
      <w:r w:rsidRPr="00AA73A0">
        <w:rPr>
          <w:rFonts w:ascii="Times New Roman" w:eastAsia="Times New Roman" w:hAnsi="Times New Roman" w:cs="Times New Roman"/>
          <w:color w:val="000000"/>
          <w:spacing w:val="-6"/>
          <w:kern w:val="3"/>
          <w:sz w:val="24"/>
          <w:szCs w:val="24"/>
          <w:lang w:eastAsia="zh-CN"/>
        </w:rPr>
        <w:t>мущества</w:t>
      </w: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Покупатель уплачивает неустойку в размере одной трехсотой действующей на день уплаты неустойки ставки рефинансирования Центрального банка Российской Федерации от не внесенной суммы платежа за каждый календарный день просрочки.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12. </w:t>
      </w:r>
      <w:r w:rsidRPr="00AA73A0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В случае неисполнения Покупателем условий, а также ненадлежащего их исполнения, договор купли-продажи расторгается с одновременным взысканием с покупателя неустойки, в размере цены Имущества. Указанное Имущество подлежит возврату в муниципальную собственность города Кургана без возмещения собственнику стоимости такого объекта, включая неотделимые улучшения, и без компенсации расходов, связанных с исполнением договора купли-продажи, а полномочия Покупателя в отношении указанного имущества прекращаются. Помимо неустойки с Покупателя также могут быть взысканы убытки, причиненные неисполнением договора купли-продажи, в размере, не покрытом неустойкой.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  <w:t>7. Заключительные положения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spacing w:val="-7"/>
          <w:kern w:val="3"/>
          <w:sz w:val="24"/>
          <w:szCs w:val="24"/>
          <w:lang w:eastAsia="zh-CN"/>
        </w:rPr>
        <w:t xml:space="preserve">13. </w:t>
      </w: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Настоящий договор вступает в силу с момента его подписания и прекращает свое действие:</w:t>
      </w:r>
    </w:p>
    <w:p w:rsidR="00AA73A0" w:rsidRPr="00AA73A0" w:rsidRDefault="00AA73A0" w:rsidP="00AA73A0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- исполнением Сторонами своих обязательств по договору;</w:t>
      </w:r>
    </w:p>
    <w:p w:rsidR="00AA73A0" w:rsidRPr="00AA73A0" w:rsidRDefault="00AA73A0" w:rsidP="00AA73A0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- по иным основаниям, предусмотренным действующим законодательством Российской Федерации.</w:t>
      </w:r>
    </w:p>
    <w:p w:rsidR="00AA73A0" w:rsidRPr="00AA73A0" w:rsidRDefault="00AA73A0" w:rsidP="00AA73A0">
      <w:pPr>
        <w:shd w:val="clear" w:color="auto" w:fill="FFFFFF"/>
        <w:tabs>
          <w:tab w:val="left" w:pos="10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14. Споры, возникающие между Сторонами в ходе исполнения договора, рассматриваются в суде по месту нахождения Продавца с соблюдением претензионного порядка.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A0">
        <w:rPr>
          <w:rFonts w:ascii="Times New Roman" w:eastAsia="NSimSun" w:hAnsi="Times New Roman" w:cs="Times New Roman"/>
          <w:spacing w:val="-7"/>
          <w:kern w:val="3"/>
          <w:sz w:val="24"/>
          <w:szCs w:val="24"/>
          <w:lang w:eastAsia="zh-CN" w:bidi="hi-IN"/>
        </w:rPr>
        <w:t xml:space="preserve">15. </w:t>
      </w:r>
      <w:r w:rsidRPr="00AA73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2-х экземплярах, один у «Продавца», один – у «Покупателя».</w:t>
      </w:r>
    </w:p>
    <w:p w:rsidR="00AA73A0" w:rsidRPr="00AA73A0" w:rsidRDefault="00AA73A0" w:rsidP="00AA73A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73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Юридические адреса, реквизиты и </w:t>
      </w:r>
    </w:p>
    <w:p w:rsidR="00AA73A0" w:rsidRPr="00AA73A0" w:rsidRDefault="00AA73A0" w:rsidP="00AA73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N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AA73A0">
        <w:rPr>
          <w:rFonts w:ascii="Times New Roman" w:eastAsia="NSimSun" w:hAnsi="Times New Roman" w:cs="Times New Roman"/>
          <w:b/>
          <w:bCs/>
          <w:kern w:val="3"/>
          <w:sz w:val="24"/>
          <w:szCs w:val="24"/>
          <w:lang w:eastAsia="zh-CN" w:bidi="hi-IN"/>
        </w:rPr>
        <w:t>ПОДПИСИ СТОРОН: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AA73A0" w:rsidRPr="00AA73A0" w:rsidTr="003C7CDE">
        <w:tc>
          <w:tcPr>
            <w:tcW w:w="4673" w:type="dxa"/>
          </w:tcPr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t>Продавец</w:t>
            </w:r>
          </w:p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Администрация 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Звериноголовского муниципального округа Курганской области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Адрес: Курганская обл., 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м. р-н Звериноголовский,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с. п. Звериноголовский сельсовет,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с. Звериноголовское, ул. Чапаева, 41,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ИНН 4500003350; КПП 450001001;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ОГРН 1224500004420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КС 03100643000000014300 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Отделение Курган Банка Росс</w:t>
            </w:r>
            <w:r w:rsidR="001361FF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ии// УФК по Курганской области </w:t>
            </w: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г. Курган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ЕКС 40102810345370000037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БИК 013735150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тел (35240)21505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en-US" w:eastAsia="zh-CN" w:bidi="hi-IN"/>
              </w:rPr>
              <w:t>E</w:t>
            </w: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-</w:t>
            </w: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en-US" w:eastAsia="zh-CN" w:bidi="hi-IN"/>
              </w:rPr>
              <w:t>mail</w:t>
            </w: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:  </w:t>
            </w:r>
            <w:hyperlink r:id="rId5" w:history="1">
              <w:r w:rsidRPr="00AA73A0">
                <w:rPr>
                  <w:rFonts w:ascii="Times New Roman" w:eastAsia="NSimSun" w:hAnsi="Times New Roman" w:cs="Times New Roman"/>
                  <w:color w:val="0000FF"/>
                  <w:kern w:val="3"/>
                  <w:sz w:val="24"/>
                  <w:szCs w:val="24"/>
                  <w:u w:val="single"/>
                  <w:lang w:eastAsia="zh-CN" w:bidi="hi-IN"/>
                </w:rPr>
                <w:t>45</w:t>
              </w:r>
              <w:r w:rsidRPr="00AA73A0">
                <w:rPr>
                  <w:rFonts w:ascii="Times New Roman" w:eastAsia="NSimSun" w:hAnsi="Times New Roman" w:cs="Times New Roman"/>
                  <w:color w:val="0000FF"/>
                  <w:kern w:val="3"/>
                  <w:sz w:val="24"/>
                  <w:szCs w:val="24"/>
                  <w:u w:val="single"/>
                  <w:lang w:val="en-US" w:eastAsia="zh-CN" w:bidi="hi-IN"/>
                </w:rPr>
                <w:t>t</w:t>
              </w:r>
              <w:r w:rsidRPr="00AA73A0">
                <w:rPr>
                  <w:rFonts w:ascii="Times New Roman" w:eastAsia="NSimSun" w:hAnsi="Times New Roman" w:cs="Times New Roman"/>
                  <w:color w:val="0000FF"/>
                  <w:kern w:val="3"/>
                  <w:sz w:val="24"/>
                  <w:szCs w:val="24"/>
                  <w:u w:val="single"/>
                  <w:lang w:eastAsia="zh-CN" w:bidi="hi-IN"/>
                </w:rPr>
                <w:t>00502@</w:t>
              </w:r>
              <w:proofErr w:type="spellStart"/>
              <w:r w:rsidRPr="00AA73A0">
                <w:rPr>
                  <w:rFonts w:ascii="Times New Roman" w:eastAsia="NSimSun" w:hAnsi="Times New Roman" w:cs="Times New Roman"/>
                  <w:color w:val="0000FF"/>
                  <w:kern w:val="3"/>
                  <w:sz w:val="24"/>
                  <w:szCs w:val="24"/>
                  <w:u w:val="single"/>
                  <w:lang w:val="en-US" w:eastAsia="zh-CN" w:bidi="hi-IN"/>
                </w:rPr>
                <w:t>kurganobl</w:t>
              </w:r>
              <w:proofErr w:type="spellEnd"/>
              <w:r w:rsidRPr="00AA73A0">
                <w:rPr>
                  <w:rFonts w:ascii="Times New Roman" w:eastAsia="NSimSun" w:hAnsi="Times New Roman" w:cs="Times New Roman"/>
                  <w:color w:val="0000FF"/>
                  <w:kern w:val="3"/>
                  <w:sz w:val="24"/>
                  <w:szCs w:val="24"/>
                  <w:u w:val="single"/>
                  <w:lang w:eastAsia="zh-CN" w:bidi="hi-IN"/>
                </w:rPr>
                <w:t>.</w:t>
              </w:r>
              <w:proofErr w:type="spellStart"/>
              <w:r w:rsidRPr="00AA73A0">
                <w:rPr>
                  <w:rFonts w:ascii="Times New Roman" w:eastAsia="NSimSun" w:hAnsi="Times New Roman" w:cs="Times New Roman"/>
                  <w:color w:val="0000FF"/>
                  <w:kern w:val="3"/>
                  <w:sz w:val="24"/>
                  <w:szCs w:val="24"/>
                  <w:u w:val="single"/>
                  <w:lang w:val="en-US" w:eastAsia="zh-CN" w:bidi="hi-IN"/>
                </w:rPr>
                <w:t>ru</w:t>
              </w:r>
              <w:proofErr w:type="spellEnd"/>
            </w:hyperlink>
          </w:p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Глава Звериноголовского муниципального округа Курганской области</w:t>
            </w:r>
          </w:p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____________________М. А. Панкратова</w:t>
            </w:r>
          </w:p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673" w:type="dxa"/>
          </w:tcPr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lastRenderedPageBreak/>
              <w:t>Покупатель</w:t>
            </w:r>
          </w:p>
        </w:tc>
      </w:tr>
    </w:tbl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A73A0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</w:t>
      </w:r>
    </w:p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AA73A0">
        <w:rPr>
          <w:rFonts w:ascii="Times New Roman" w:eastAsia="Calibri" w:hAnsi="Times New Roman" w:cs="Times New Roman"/>
          <w:sz w:val="24"/>
          <w:szCs w:val="24"/>
        </w:rPr>
        <w:t>к договору купли-продажи</w:t>
      </w:r>
    </w:p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</w:rPr>
      </w:pPr>
    </w:p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</w:rPr>
      </w:pPr>
    </w:p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A73A0">
        <w:rPr>
          <w:rFonts w:ascii="Times New Roman" w:eastAsia="Calibri" w:hAnsi="Times New Roman" w:cs="Times New Roman"/>
          <w:b/>
          <w:bCs/>
          <w:sz w:val="24"/>
          <w:szCs w:val="24"/>
        </w:rPr>
        <w:t>Акт приема-передачи имущества</w:t>
      </w:r>
    </w:p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</w:rPr>
      </w:pPr>
    </w:p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A0">
        <w:rPr>
          <w:rFonts w:ascii="Times New Roman" w:eastAsia="Calibri" w:hAnsi="Times New Roman" w:cs="Times New Roman"/>
          <w:sz w:val="24"/>
          <w:szCs w:val="24"/>
        </w:rPr>
        <w:t xml:space="preserve">село Звериноголовское                                                                           </w:t>
      </w:r>
      <w:proofErr w:type="gramStart"/>
      <w:r w:rsidRPr="00AA73A0">
        <w:rPr>
          <w:rFonts w:ascii="Times New Roman" w:eastAsia="Calibri" w:hAnsi="Times New Roman" w:cs="Times New Roman"/>
          <w:sz w:val="24"/>
          <w:szCs w:val="24"/>
        </w:rPr>
        <w:t xml:space="preserve">   «</w:t>
      </w:r>
      <w:proofErr w:type="gramEnd"/>
      <w:r w:rsidRPr="00AA73A0">
        <w:rPr>
          <w:rFonts w:ascii="Times New Roman" w:eastAsia="Calibri" w:hAnsi="Times New Roman" w:cs="Times New Roman"/>
          <w:sz w:val="24"/>
          <w:szCs w:val="24"/>
        </w:rPr>
        <w:t>___»__________ 2024 г.</w:t>
      </w:r>
    </w:p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A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AA73A0">
        <w:rPr>
          <w:rFonts w:ascii="Times New Roman" w:eastAsia="Calibri" w:hAnsi="Times New Roman" w:cs="Times New Roman"/>
          <w:sz w:val="24"/>
          <w:szCs w:val="24"/>
        </w:rPr>
        <w:tab/>
      </w:r>
      <w:r w:rsidRPr="00AA73A0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Pr="00AA73A0">
        <w:rPr>
          <w:rFonts w:ascii="Times New Roman" w:eastAsia="Calibri" w:hAnsi="Times New Roman" w:cs="Times New Roman"/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 с одной стороны, и  ____________________________________, 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 лот №_____, составили настоящий акт:</w:t>
      </w:r>
    </w:p>
    <w:p w:rsidR="00AA73A0" w:rsidRPr="00AA73A0" w:rsidRDefault="00AA73A0" w:rsidP="00AA73A0">
      <w:pPr>
        <w:tabs>
          <w:tab w:val="left" w:pos="0"/>
          <w:tab w:val="left" w:pos="9498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4"/>
          <w:szCs w:val="24"/>
          <w:lang w:eastAsia="ru-RU" w:bidi="hi-IN"/>
        </w:rPr>
      </w:pPr>
      <w:r w:rsidRPr="00AA7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договора купли-продажи муниципального имущества от ______________ 2024 года № ___________ Продавец продает, а Покупатель приобретает в собственность </w:t>
      </w:r>
      <w:r w:rsidRPr="00AA73A0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объект электросетевого хозяйства: линию электропередач</w:t>
      </w:r>
      <w:r w:rsidRPr="00AA73A0">
        <w:rPr>
          <w:rFonts w:ascii="Times New Roman" w:eastAsia="NSimSun" w:hAnsi="Times New Roman" w:cs="Times New Roman"/>
          <w:sz w:val="24"/>
          <w:szCs w:val="24"/>
          <w:lang w:eastAsia="ru-RU" w:bidi="hi-IN"/>
        </w:rPr>
        <w:t xml:space="preserve"> протяженностью 1000 метров,</w:t>
      </w:r>
      <w:r w:rsidR="001F5F33">
        <w:rPr>
          <w:rFonts w:ascii="Times New Roman" w:eastAsia="NSimSun" w:hAnsi="Times New Roman" w:cs="Times New Roman"/>
          <w:sz w:val="24"/>
          <w:szCs w:val="24"/>
          <w:lang w:eastAsia="ru-RU" w:bidi="hi-IN"/>
        </w:rPr>
        <w:t xml:space="preserve"> </w:t>
      </w:r>
      <w:r w:rsidR="001F5F33" w:rsidRPr="001F5F33">
        <w:rPr>
          <w:rFonts w:ascii="Times New Roman" w:eastAsia="NSimSun" w:hAnsi="Times New Roman" w:cs="Times New Roman"/>
          <w:sz w:val="24"/>
          <w:szCs w:val="24"/>
          <w:lang w:eastAsia="ru-RU" w:bidi="hi-IN"/>
        </w:rPr>
        <w:t>(23 опоры, кабель АВВГ 4*16)</w:t>
      </w:r>
      <w:r w:rsidR="001F5F33">
        <w:rPr>
          <w:rFonts w:ascii="Times New Roman" w:eastAsia="NSimSun" w:hAnsi="Times New Roman" w:cs="Times New Roman"/>
          <w:sz w:val="24"/>
          <w:szCs w:val="24"/>
          <w:lang w:eastAsia="ru-RU" w:bidi="hi-IN"/>
        </w:rPr>
        <w:t>,</w:t>
      </w:r>
      <w:r w:rsidRPr="00AA73A0">
        <w:rPr>
          <w:rFonts w:ascii="Times New Roman" w:eastAsia="Calibri" w:hAnsi="Times New Roman" w:cs="Times New Roman"/>
          <w:sz w:val="24"/>
          <w:szCs w:val="24"/>
          <w:lang w:bidi="hi-IN"/>
        </w:rPr>
        <w:t xml:space="preserve"> </w:t>
      </w:r>
      <w:r w:rsidRPr="00AA73A0">
        <w:rPr>
          <w:rFonts w:ascii="Times New Roman" w:eastAsia="NSimSun" w:hAnsi="Times New Roman" w:cs="Times New Roman"/>
          <w:sz w:val="24"/>
          <w:szCs w:val="24"/>
          <w:lang w:eastAsia="ru-RU" w:bidi="hi-IN"/>
        </w:rPr>
        <w:t>адрес (местонахождение) объекта: Курганская область, Звериноголовский р-н, с. Труд и Знание (именуемый в дальнейшем «имущество»).</w:t>
      </w:r>
    </w:p>
    <w:p w:rsidR="00AA73A0" w:rsidRPr="00AA73A0" w:rsidRDefault="00AA73A0" w:rsidP="00AA73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Претензий у Покупателя по имуществу не имеется.</w:t>
      </w:r>
    </w:p>
    <w:p w:rsidR="00AA73A0" w:rsidRPr="00AA73A0" w:rsidRDefault="00AA73A0" w:rsidP="00D022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актом каждая из Сторон по договору подтверждает, что обязательства Сторон выполнены, у сторон нет друг к другу претензий по существу договора.</w:t>
      </w:r>
    </w:p>
    <w:p w:rsidR="00AA73A0" w:rsidRPr="00AA73A0" w:rsidRDefault="00AA73A0" w:rsidP="00AA73A0">
      <w:pPr>
        <w:tabs>
          <w:tab w:val="left" w:pos="0"/>
          <w:tab w:val="left" w:pos="949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20447" w:type="dxa"/>
        <w:tblLayout w:type="fixed"/>
        <w:tblLook w:val="0000" w:firstRow="0" w:lastRow="0" w:firstColumn="0" w:lastColumn="0" w:noHBand="0" w:noVBand="0"/>
      </w:tblPr>
      <w:tblGrid>
        <w:gridCol w:w="5208"/>
        <w:gridCol w:w="5208"/>
        <w:gridCol w:w="5208"/>
        <w:gridCol w:w="4823"/>
      </w:tblGrid>
      <w:tr w:rsidR="00AA73A0" w:rsidRPr="00AA73A0" w:rsidTr="003C7CDE">
        <w:tc>
          <w:tcPr>
            <w:tcW w:w="5208" w:type="dxa"/>
          </w:tcPr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t>Продавец</w:t>
            </w:r>
          </w:p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Администрация 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Звериноголовского муниципального округа Курганской области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Адрес: Курганская обл., 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м. р-н Звериноголовский,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с. п. Звериноголовский сельсовет,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с. Звериноголовское, ул. Чапаева, 41,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ИНН 4500003350; КПП 450001001;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ОГРН 1224500004420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КС 03100643000000014300 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Отделение Курган Банка России// УФК по Курганской области  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г. Курган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ЕКС 40102810345370000037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БИК 013735150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тел (35240)21505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en-US" w:eastAsia="zh-CN" w:bidi="hi-IN"/>
              </w:rPr>
              <w:t>E</w:t>
            </w: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-</w:t>
            </w: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en-US" w:eastAsia="zh-CN" w:bidi="hi-IN"/>
              </w:rPr>
              <w:t>mail</w:t>
            </w: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:  </w:t>
            </w:r>
            <w:hyperlink r:id="rId6" w:history="1">
              <w:r w:rsidRPr="00AA73A0">
                <w:rPr>
                  <w:rFonts w:ascii="Times New Roman" w:eastAsia="NSimSun" w:hAnsi="Times New Roman" w:cs="Times New Roman"/>
                  <w:color w:val="0000FF"/>
                  <w:kern w:val="3"/>
                  <w:sz w:val="24"/>
                  <w:szCs w:val="24"/>
                  <w:u w:val="single"/>
                  <w:lang w:eastAsia="zh-CN" w:bidi="hi-IN"/>
                </w:rPr>
                <w:t>45</w:t>
              </w:r>
              <w:r w:rsidRPr="00AA73A0">
                <w:rPr>
                  <w:rFonts w:ascii="Times New Roman" w:eastAsia="NSimSun" w:hAnsi="Times New Roman" w:cs="Times New Roman"/>
                  <w:color w:val="0000FF"/>
                  <w:kern w:val="3"/>
                  <w:sz w:val="24"/>
                  <w:szCs w:val="24"/>
                  <w:u w:val="single"/>
                  <w:lang w:val="en-US" w:eastAsia="zh-CN" w:bidi="hi-IN"/>
                </w:rPr>
                <w:t>t</w:t>
              </w:r>
              <w:r w:rsidRPr="00AA73A0">
                <w:rPr>
                  <w:rFonts w:ascii="Times New Roman" w:eastAsia="NSimSun" w:hAnsi="Times New Roman" w:cs="Times New Roman"/>
                  <w:color w:val="0000FF"/>
                  <w:kern w:val="3"/>
                  <w:sz w:val="24"/>
                  <w:szCs w:val="24"/>
                  <w:u w:val="single"/>
                  <w:lang w:eastAsia="zh-CN" w:bidi="hi-IN"/>
                </w:rPr>
                <w:t>00502@</w:t>
              </w:r>
              <w:proofErr w:type="spellStart"/>
              <w:r w:rsidRPr="00AA73A0">
                <w:rPr>
                  <w:rFonts w:ascii="Times New Roman" w:eastAsia="NSimSun" w:hAnsi="Times New Roman" w:cs="Times New Roman"/>
                  <w:color w:val="0000FF"/>
                  <w:kern w:val="3"/>
                  <w:sz w:val="24"/>
                  <w:szCs w:val="24"/>
                  <w:u w:val="single"/>
                  <w:lang w:val="en-US" w:eastAsia="zh-CN" w:bidi="hi-IN"/>
                </w:rPr>
                <w:t>kurganobl</w:t>
              </w:r>
              <w:proofErr w:type="spellEnd"/>
              <w:r w:rsidRPr="00AA73A0">
                <w:rPr>
                  <w:rFonts w:ascii="Times New Roman" w:eastAsia="NSimSun" w:hAnsi="Times New Roman" w:cs="Times New Roman"/>
                  <w:color w:val="0000FF"/>
                  <w:kern w:val="3"/>
                  <w:sz w:val="24"/>
                  <w:szCs w:val="24"/>
                  <w:u w:val="single"/>
                  <w:lang w:eastAsia="zh-CN" w:bidi="hi-IN"/>
                </w:rPr>
                <w:t>.</w:t>
              </w:r>
              <w:proofErr w:type="spellStart"/>
              <w:r w:rsidRPr="00AA73A0">
                <w:rPr>
                  <w:rFonts w:ascii="Times New Roman" w:eastAsia="NSimSun" w:hAnsi="Times New Roman" w:cs="Times New Roman"/>
                  <w:color w:val="0000FF"/>
                  <w:kern w:val="3"/>
                  <w:sz w:val="24"/>
                  <w:szCs w:val="24"/>
                  <w:u w:val="single"/>
                  <w:lang w:val="en-US" w:eastAsia="zh-CN" w:bidi="hi-IN"/>
                </w:rPr>
                <w:t>ru</w:t>
              </w:r>
              <w:proofErr w:type="spellEnd"/>
            </w:hyperlink>
          </w:p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Глава Звериноголовского муниципального округа Курганской области</w:t>
            </w:r>
          </w:p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____________________М. А. Панкратова</w:t>
            </w:r>
          </w:p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208" w:type="dxa"/>
          </w:tcPr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t>Покупатель</w:t>
            </w:r>
          </w:p>
        </w:tc>
        <w:tc>
          <w:tcPr>
            <w:tcW w:w="5208" w:type="dxa"/>
          </w:tcPr>
          <w:p w:rsidR="00AA73A0" w:rsidRPr="00AA73A0" w:rsidRDefault="00AA73A0" w:rsidP="00AA73A0">
            <w:pPr>
              <w:tabs>
                <w:tab w:val="left" w:pos="3261"/>
                <w:tab w:val="left" w:pos="4678"/>
              </w:tabs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7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"ПРОДАВЕЦ"</w:t>
            </w: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Кургана </w:t>
            </w: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640002, г. Курган,</w:t>
            </w: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пл. им. В.И. Ленина, дом №1</w:t>
            </w: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4501005007, КПП 450101001</w:t>
            </w: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42-86-00, 42-86-08</w:t>
            </w: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города Кургана </w:t>
            </w: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Е.В. </w:t>
            </w:r>
            <w:proofErr w:type="spellStart"/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Ситникова</w:t>
            </w:r>
            <w:proofErr w:type="spellEnd"/>
          </w:p>
          <w:p w:rsidR="00AA73A0" w:rsidRPr="00AA73A0" w:rsidRDefault="00AA73A0" w:rsidP="00AA73A0">
            <w:pPr>
              <w:tabs>
                <w:tab w:val="left" w:pos="3261"/>
                <w:tab w:val="left" w:pos="4678"/>
              </w:tabs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proofErr w:type="spellStart"/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3" w:type="dxa"/>
          </w:tcPr>
          <w:p w:rsidR="00AA73A0" w:rsidRPr="00AA73A0" w:rsidRDefault="00AA73A0" w:rsidP="00AA73A0">
            <w:pPr>
              <w:tabs>
                <w:tab w:val="left" w:pos="3261"/>
                <w:tab w:val="left" w:pos="4678"/>
              </w:tabs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7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"ПОКУПАТЕЛЬ"</w:t>
            </w:r>
          </w:p>
          <w:p w:rsidR="00AA73A0" w:rsidRPr="00AA73A0" w:rsidRDefault="00AA73A0" w:rsidP="00AA73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A73A0" w:rsidRPr="00AA73A0" w:rsidRDefault="00AA73A0" w:rsidP="00AA73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A73A0" w:rsidRPr="00AA73A0" w:rsidRDefault="00AA73A0" w:rsidP="00AA73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A73A0" w:rsidRPr="00AA73A0" w:rsidRDefault="00AA73A0" w:rsidP="00AA73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A73A0" w:rsidRPr="00AA73A0" w:rsidRDefault="00AA73A0" w:rsidP="00AA73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A73A0" w:rsidRPr="00AA73A0" w:rsidRDefault="00AA73A0" w:rsidP="00AA73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A73A0" w:rsidRPr="00AA73A0" w:rsidRDefault="00AA73A0" w:rsidP="00AA73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A73A0" w:rsidRPr="00AA73A0" w:rsidRDefault="00AA73A0" w:rsidP="00AA73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A73A0" w:rsidRPr="00AA73A0" w:rsidRDefault="00AA73A0" w:rsidP="00AA73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A73A0" w:rsidRPr="00AA73A0" w:rsidRDefault="00AA73A0" w:rsidP="00AA73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A73A0" w:rsidRPr="00AA73A0" w:rsidRDefault="00AA73A0" w:rsidP="00AA73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A73A0" w:rsidRPr="00AA73A0" w:rsidRDefault="00AA73A0" w:rsidP="00AA73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A73A0" w:rsidRPr="00AA73A0" w:rsidRDefault="00AA73A0" w:rsidP="00AA73A0">
            <w:pPr>
              <w:tabs>
                <w:tab w:val="left" w:pos="3261"/>
                <w:tab w:val="left" w:pos="46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</w:p>
          <w:p w:rsidR="00AA73A0" w:rsidRPr="00AA73A0" w:rsidRDefault="00AA73A0" w:rsidP="00AA73A0">
            <w:pPr>
              <w:tabs>
                <w:tab w:val="left" w:pos="3261"/>
                <w:tab w:val="left" w:pos="46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A73A0" w:rsidRPr="00AA73A0" w:rsidRDefault="00AA73A0" w:rsidP="00AA73A0">
            <w:pPr>
              <w:tabs>
                <w:tab w:val="left" w:pos="3261"/>
                <w:tab w:val="left" w:pos="4678"/>
              </w:tabs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73A0" w:rsidRPr="00AA73A0" w:rsidRDefault="00AA73A0" w:rsidP="00AA73A0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955FAC" w:rsidRPr="00CB4B3B" w:rsidRDefault="00955FAC" w:rsidP="00AA7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EF2B5A" w:rsidRDefault="00955FAC" w:rsidP="00AA73A0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Pr="00EF2B5A" w:rsidRDefault="00955FAC" w:rsidP="00AA73A0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  <w:bookmarkStart w:id="0" w:name="_GoBack"/>
      <w:bookmarkEnd w:id="0"/>
    </w:p>
    <w:sectPr w:rsidR="00955FAC" w:rsidRPr="00EF2B5A" w:rsidSect="00EF2B5A">
      <w:pgSz w:w="12240" w:h="15840"/>
      <w:pgMar w:top="227" w:right="624" w:bottom="113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23D47"/>
    <w:rsid w:val="00023F45"/>
    <w:rsid w:val="00055CD0"/>
    <w:rsid w:val="00070F5E"/>
    <w:rsid w:val="000745B5"/>
    <w:rsid w:val="00076F11"/>
    <w:rsid w:val="00084B8F"/>
    <w:rsid w:val="000904B4"/>
    <w:rsid w:val="000D0726"/>
    <w:rsid w:val="00111400"/>
    <w:rsid w:val="001121CB"/>
    <w:rsid w:val="00122B8C"/>
    <w:rsid w:val="00132963"/>
    <w:rsid w:val="001361FF"/>
    <w:rsid w:val="00155B48"/>
    <w:rsid w:val="00155EFD"/>
    <w:rsid w:val="00160FE5"/>
    <w:rsid w:val="00163F95"/>
    <w:rsid w:val="00175B91"/>
    <w:rsid w:val="001A19FA"/>
    <w:rsid w:val="001A4286"/>
    <w:rsid w:val="001A69F1"/>
    <w:rsid w:val="001A796E"/>
    <w:rsid w:val="001B2164"/>
    <w:rsid w:val="001C31C8"/>
    <w:rsid w:val="001F5F33"/>
    <w:rsid w:val="00201B87"/>
    <w:rsid w:val="00204096"/>
    <w:rsid w:val="002050AE"/>
    <w:rsid w:val="00206466"/>
    <w:rsid w:val="002160A4"/>
    <w:rsid w:val="00265F8A"/>
    <w:rsid w:val="002733AC"/>
    <w:rsid w:val="002759AA"/>
    <w:rsid w:val="0028322E"/>
    <w:rsid w:val="002A0214"/>
    <w:rsid w:val="002A17DA"/>
    <w:rsid w:val="002A784B"/>
    <w:rsid w:val="002B144A"/>
    <w:rsid w:val="002B2B0C"/>
    <w:rsid w:val="002B3263"/>
    <w:rsid w:val="002C0DA3"/>
    <w:rsid w:val="002C56F9"/>
    <w:rsid w:val="00320DA3"/>
    <w:rsid w:val="00391503"/>
    <w:rsid w:val="00393C99"/>
    <w:rsid w:val="003A3D44"/>
    <w:rsid w:val="003C2654"/>
    <w:rsid w:val="003C4358"/>
    <w:rsid w:val="003D3BC5"/>
    <w:rsid w:val="003D59EA"/>
    <w:rsid w:val="003D77E9"/>
    <w:rsid w:val="003E3FD5"/>
    <w:rsid w:val="003E696B"/>
    <w:rsid w:val="004022FA"/>
    <w:rsid w:val="00414A6B"/>
    <w:rsid w:val="00424191"/>
    <w:rsid w:val="00436D00"/>
    <w:rsid w:val="00440EEB"/>
    <w:rsid w:val="00466C68"/>
    <w:rsid w:val="004675ED"/>
    <w:rsid w:val="0047092A"/>
    <w:rsid w:val="00480577"/>
    <w:rsid w:val="00481009"/>
    <w:rsid w:val="004B41BE"/>
    <w:rsid w:val="004B5B78"/>
    <w:rsid w:val="004B704B"/>
    <w:rsid w:val="004C2DD2"/>
    <w:rsid w:val="004C5047"/>
    <w:rsid w:val="004D0EF2"/>
    <w:rsid w:val="004E3A2B"/>
    <w:rsid w:val="004E7324"/>
    <w:rsid w:val="005134CB"/>
    <w:rsid w:val="00534320"/>
    <w:rsid w:val="00546586"/>
    <w:rsid w:val="00567C23"/>
    <w:rsid w:val="00580FE7"/>
    <w:rsid w:val="00582EA4"/>
    <w:rsid w:val="0058374C"/>
    <w:rsid w:val="00593D9A"/>
    <w:rsid w:val="005A0D12"/>
    <w:rsid w:val="005B279B"/>
    <w:rsid w:val="005D2F18"/>
    <w:rsid w:val="005F1B9F"/>
    <w:rsid w:val="005F1FD7"/>
    <w:rsid w:val="005F736B"/>
    <w:rsid w:val="006062F1"/>
    <w:rsid w:val="00611945"/>
    <w:rsid w:val="00620B05"/>
    <w:rsid w:val="00624EC4"/>
    <w:rsid w:val="006504BA"/>
    <w:rsid w:val="0065413D"/>
    <w:rsid w:val="00661610"/>
    <w:rsid w:val="00664218"/>
    <w:rsid w:val="006669F3"/>
    <w:rsid w:val="006B604A"/>
    <w:rsid w:val="006D0CDB"/>
    <w:rsid w:val="00700D89"/>
    <w:rsid w:val="00707E0F"/>
    <w:rsid w:val="00717A4C"/>
    <w:rsid w:val="00717AA2"/>
    <w:rsid w:val="0072179E"/>
    <w:rsid w:val="00726361"/>
    <w:rsid w:val="007406D8"/>
    <w:rsid w:val="00742C75"/>
    <w:rsid w:val="007505B6"/>
    <w:rsid w:val="0076093A"/>
    <w:rsid w:val="00764A63"/>
    <w:rsid w:val="00780244"/>
    <w:rsid w:val="0078678B"/>
    <w:rsid w:val="00790C9E"/>
    <w:rsid w:val="007A35BB"/>
    <w:rsid w:val="007A4DD6"/>
    <w:rsid w:val="007E6025"/>
    <w:rsid w:val="00806153"/>
    <w:rsid w:val="0080683F"/>
    <w:rsid w:val="008107E1"/>
    <w:rsid w:val="0081177F"/>
    <w:rsid w:val="008176FA"/>
    <w:rsid w:val="00831FFF"/>
    <w:rsid w:val="00854456"/>
    <w:rsid w:val="00867E9A"/>
    <w:rsid w:val="008C0DF3"/>
    <w:rsid w:val="008D3DE1"/>
    <w:rsid w:val="008E0659"/>
    <w:rsid w:val="00903861"/>
    <w:rsid w:val="009124DF"/>
    <w:rsid w:val="00920E98"/>
    <w:rsid w:val="0093386C"/>
    <w:rsid w:val="00940E12"/>
    <w:rsid w:val="00947ED5"/>
    <w:rsid w:val="00955FAC"/>
    <w:rsid w:val="0096212E"/>
    <w:rsid w:val="009635E2"/>
    <w:rsid w:val="00967ED5"/>
    <w:rsid w:val="0098649B"/>
    <w:rsid w:val="0098717B"/>
    <w:rsid w:val="009B5419"/>
    <w:rsid w:val="009E68B6"/>
    <w:rsid w:val="009F36E6"/>
    <w:rsid w:val="009F77D8"/>
    <w:rsid w:val="00A00208"/>
    <w:rsid w:val="00A13F8B"/>
    <w:rsid w:val="00A17F71"/>
    <w:rsid w:val="00A2298D"/>
    <w:rsid w:val="00A24A4E"/>
    <w:rsid w:val="00A32B8A"/>
    <w:rsid w:val="00A45BAB"/>
    <w:rsid w:val="00A47B8A"/>
    <w:rsid w:val="00AA73A0"/>
    <w:rsid w:val="00AB59DF"/>
    <w:rsid w:val="00AC4415"/>
    <w:rsid w:val="00AE085C"/>
    <w:rsid w:val="00AE6CC0"/>
    <w:rsid w:val="00AF4398"/>
    <w:rsid w:val="00B005A5"/>
    <w:rsid w:val="00B07E62"/>
    <w:rsid w:val="00B1081B"/>
    <w:rsid w:val="00B23290"/>
    <w:rsid w:val="00B26977"/>
    <w:rsid w:val="00B52CD2"/>
    <w:rsid w:val="00B63468"/>
    <w:rsid w:val="00B7196C"/>
    <w:rsid w:val="00B81E0C"/>
    <w:rsid w:val="00B86186"/>
    <w:rsid w:val="00B87291"/>
    <w:rsid w:val="00BA26D8"/>
    <w:rsid w:val="00BC6505"/>
    <w:rsid w:val="00BD0D9A"/>
    <w:rsid w:val="00BD7401"/>
    <w:rsid w:val="00BE4241"/>
    <w:rsid w:val="00BF1389"/>
    <w:rsid w:val="00BF2235"/>
    <w:rsid w:val="00C02E7D"/>
    <w:rsid w:val="00C22EDC"/>
    <w:rsid w:val="00C24BD3"/>
    <w:rsid w:val="00C3108D"/>
    <w:rsid w:val="00C35DE2"/>
    <w:rsid w:val="00C361A8"/>
    <w:rsid w:val="00C65C74"/>
    <w:rsid w:val="00C76371"/>
    <w:rsid w:val="00C9727A"/>
    <w:rsid w:val="00CA545B"/>
    <w:rsid w:val="00CB4B3B"/>
    <w:rsid w:val="00CD45E5"/>
    <w:rsid w:val="00CF2DC8"/>
    <w:rsid w:val="00CF5795"/>
    <w:rsid w:val="00CF6F39"/>
    <w:rsid w:val="00D0222A"/>
    <w:rsid w:val="00D36116"/>
    <w:rsid w:val="00D42A3A"/>
    <w:rsid w:val="00D55140"/>
    <w:rsid w:val="00D828CB"/>
    <w:rsid w:val="00D83C93"/>
    <w:rsid w:val="00D85388"/>
    <w:rsid w:val="00DA3864"/>
    <w:rsid w:val="00DB75B7"/>
    <w:rsid w:val="00DF0A39"/>
    <w:rsid w:val="00E06C8D"/>
    <w:rsid w:val="00E2245D"/>
    <w:rsid w:val="00E57418"/>
    <w:rsid w:val="00E63905"/>
    <w:rsid w:val="00E7548D"/>
    <w:rsid w:val="00E82B52"/>
    <w:rsid w:val="00E85139"/>
    <w:rsid w:val="00E933F5"/>
    <w:rsid w:val="00EC60E1"/>
    <w:rsid w:val="00EC68B9"/>
    <w:rsid w:val="00EC6D61"/>
    <w:rsid w:val="00EC761A"/>
    <w:rsid w:val="00ED6FB7"/>
    <w:rsid w:val="00EE4308"/>
    <w:rsid w:val="00EE5F96"/>
    <w:rsid w:val="00EF0241"/>
    <w:rsid w:val="00EF2B5A"/>
    <w:rsid w:val="00EF7DAE"/>
    <w:rsid w:val="00F026FF"/>
    <w:rsid w:val="00F041B8"/>
    <w:rsid w:val="00F11079"/>
    <w:rsid w:val="00F119A7"/>
    <w:rsid w:val="00F20D0C"/>
    <w:rsid w:val="00F25096"/>
    <w:rsid w:val="00F361AC"/>
    <w:rsid w:val="00F62C06"/>
    <w:rsid w:val="00F668EA"/>
    <w:rsid w:val="00F67931"/>
    <w:rsid w:val="00F72C7B"/>
    <w:rsid w:val="00FB566C"/>
    <w:rsid w:val="00FD34E8"/>
    <w:rsid w:val="00FF3675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2E946-16D0-4FE4-9C64-43FA4DF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45t00502@kurganobl.ru" TargetMode="External"/><Relationship Id="rId5" Type="http://schemas.openxmlformats.org/officeDocument/2006/relationships/hyperlink" Target="mailto:45t00502@kurganob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EA83D-66CD-4CEA-9E1B-F787718E2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1917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10</cp:revision>
  <cp:lastPrinted>2024-06-10T03:18:00Z</cp:lastPrinted>
  <dcterms:created xsi:type="dcterms:W3CDTF">2024-08-21T07:02:00Z</dcterms:created>
  <dcterms:modified xsi:type="dcterms:W3CDTF">2024-09-05T10:16:00Z</dcterms:modified>
</cp:coreProperties>
</file>